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E53" w:rsidRPr="00F97CD5" w:rsidRDefault="00EC0309" w:rsidP="00F97CD5">
      <w:pPr>
        <w:tabs>
          <w:tab w:val="left" w:pos="6400"/>
        </w:tabs>
        <w:wordWrap w:val="0"/>
        <w:ind w:hanging="10"/>
        <w:jc w:val="right"/>
        <w:rPr>
          <w:rFonts w:ascii="Times New Roman" w:eastAsia="Times New Roman" w:hAnsi="Times New Roman" w:cs="Times New Roman"/>
          <w:bCs/>
          <w:color w:val="000000"/>
          <w:lang w:val="ru-RU" w:eastAsia="ru-RU"/>
        </w:rPr>
      </w:pPr>
      <w:r w:rsidRPr="00F97CD5">
        <w:rPr>
          <w:rFonts w:ascii="Times New Roman" w:eastAsia="Times New Roman" w:hAnsi="Times New Roman" w:cs="Times New Roman"/>
          <w:bCs/>
          <w:color w:val="000000"/>
          <w:lang w:val="ru-RU" w:eastAsia="ru-RU"/>
        </w:rPr>
        <w:t xml:space="preserve">                                                                       </w:t>
      </w:r>
      <w:r w:rsidR="00356DFC" w:rsidRPr="00F97CD5">
        <w:rPr>
          <w:rFonts w:ascii="Times New Roman" w:eastAsia="Times New Roman" w:hAnsi="Times New Roman" w:cs="Times New Roman"/>
          <w:bCs/>
          <w:color w:val="000000"/>
          <w:lang w:val="ru-RU" w:eastAsia="ru-RU"/>
        </w:rPr>
        <w:t xml:space="preserve">            </w:t>
      </w:r>
      <w:r w:rsidR="00F97CD5" w:rsidRPr="00F97CD5">
        <w:rPr>
          <w:rFonts w:ascii="Times New Roman" w:eastAsia="Times New Roman" w:hAnsi="Times New Roman" w:cs="Times New Roman"/>
          <w:bCs/>
          <w:color w:val="000000"/>
          <w:lang w:val="ru-RU" w:eastAsia="ru-RU"/>
        </w:rPr>
        <w:t xml:space="preserve">Приложение №1 </w:t>
      </w:r>
      <w:r w:rsidR="00F97CD5" w:rsidRPr="003E3F4D">
        <w:rPr>
          <w:rFonts w:ascii="Times New Roman" w:eastAsia="Times New Roman" w:hAnsi="Times New Roman" w:cs="Times New Roman"/>
          <w:bCs/>
          <w:color w:val="000000"/>
          <w:lang w:val="ru-RU" w:eastAsia="ru-RU"/>
        </w:rPr>
        <w:t xml:space="preserve">к </w:t>
      </w:r>
      <w:proofErr w:type="gramStart"/>
      <w:r w:rsidR="00F97CD5" w:rsidRPr="003E3F4D">
        <w:rPr>
          <w:rFonts w:ascii="Times New Roman" w:eastAsia="Times New Roman" w:hAnsi="Times New Roman" w:cs="Times New Roman"/>
          <w:bCs/>
          <w:color w:val="000000"/>
          <w:lang w:val="ru-RU" w:eastAsia="ru-RU"/>
        </w:rPr>
        <w:t xml:space="preserve">приказу </w:t>
      </w:r>
      <w:r w:rsidR="002B5C54">
        <w:rPr>
          <w:rFonts w:ascii="Times New Roman" w:eastAsia="Times New Roman" w:hAnsi="Times New Roman" w:cs="Times New Roman"/>
          <w:bCs/>
          <w:color w:val="000000"/>
          <w:lang w:val="ru-RU" w:eastAsia="ru-RU"/>
        </w:rPr>
        <w:t xml:space="preserve"> </w:t>
      </w:r>
      <w:r w:rsidR="00925986" w:rsidRPr="003E3F4D">
        <w:rPr>
          <w:rFonts w:ascii="Times New Roman" w:eastAsia="Times New Roman" w:hAnsi="Times New Roman" w:cs="Times New Roman"/>
          <w:bCs/>
          <w:color w:val="000000"/>
          <w:lang w:val="ru-RU" w:eastAsia="ru-RU"/>
        </w:rPr>
        <w:t>№</w:t>
      </w:r>
      <w:proofErr w:type="gramEnd"/>
      <w:r w:rsidR="002B5C54">
        <w:rPr>
          <w:rFonts w:ascii="Times New Roman" w:eastAsia="Times New Roman" w:hAnsi="Times New Roman" w:cs="Times New Roman"/>
          <w:bCs/>
          <w:color w:val="000000"/>
          <w:lang w:val="ru-RU" w:eastAsia="ru-RU"/>
        </w:rPr>
        <w:t xml:space="preserve"> 24</w:t>
      </w:r>
      <w:bookmarkStart w:id="0" w:name="_GoBack"/>
      <w:bookmarkEnd w:id="0"/>
      <w:r w:rsidR="003E3F4D" w:rsidRPr="003E3F4D">
        <w:rPr>
          <w:rFonts w:ascii="Times New Roman" w:eastAsia="Times New Roman" w:hAnsi="Times New Roman" w:cs="Times New Roman"/>
          <w:bCs/>
          <w:color w:val="000000"/>
          <w:lang w:val="ru-RU" w:eastAsia="ru-RU"/>
        </w:rPr>
        <w:t xml:space="preserve"> </w:t>
      </w:r>
      <w:r w:rsidR="00925986" w:rsidRPr="003E3F4D">
        <w:rPr>
          <w:rFonts w:ascii="Times New Roman" w:eastAsia="Times New Roman" w:hAnsi="Times New Roman" w:cs="Times New Roman"/>
          <w:bCs/>
          <w:color w:val="000000"/>
          <w:lang w:val="ru-RU" w:eastAsia="ru-RU"/>
        </w:rPr>
        <w:t xml:space="preserve">от </w:t>
      </w:r>
      <w:r w:rsidR="00F97CD5" w:rsidRPr="003E3F4D">
        <w:rPr>
          <w:rFonts w:ascii="Times New Roman" w:eastAsia="Times New Roman" w:hAnsi="Times New Roman" w:cs="Times New Roman"/>
          <w:bCs/>
          <w:color w:val="000000"/>
          <w:lang w:val="ru-RU" w:eastAsia="ru-RU"/>
        </w:rPr>
        <w:t>2</w:t>
      </w:r>
      <w:r w:rsidR="002B5C54">
        <w:rPr>
          <w:rFonts w:ascii="Times New Roman" w:eastAsia="Times New Roman" w:hAnsi="Times New Roman" w:cs="Times New Roman"/>
          <w:bCs/>
          <w:color w:val="000000"/>
          <w:lang w:val="ru-RU" w:eastAsia="ru-RU"/>
        </w:rPr>
        <w:t>0</w:t>
      </w:r>
      <w:r w:rsidR="00925986" w:rsidRPr="003E3F4D">
        <w:rPr>
          <w:rFonts w:ascii="Times New Roman" w:eastAsia="Times New Roman" w:hAnsi="Times New Roman" w:cs="Times New Roman"/>
          <w:bCs/>
          <w:color w:val="000000"/>
          <w:lang w:val="ru-RU" w:eastAsia="ru-RU"/>
        </w:rPr>
        <w:t>.0</w:t>
      </w:r>
      <w:r w:rsidR="00F97CD5" w:rsidRPr="003E3F4D">
        <w:rPr>
          <w:rFonts w:ascii="Times New Roman" w:eastAsia="Times New Roman" w:hAnsi="Times New Roman" w:cs="Times New Roman"/>
          <w:bCs/>
          <w:color w:val="000000"/>
          <w:lang w:val="ru-RU" w:eastAsia="ru-RU"/>
        </w:rPr>
        <w:t>3.202</w:t>
      </w:r>
      <w:r w:rsidR="002B5C54">
        <w:rPr>
          <w:rFonts w:ascii="Times New Roman" w:eastAsia="Times New Roman" w:hAnsi="Times New Roman" w:cs="Times New Roman"/>
          <w:bCs/>
          <w:color w:val="000000"/>
          <w:lang w:val="ru-RU" w:eastAsia="ru-RU"/>
        </w:rPr>
        <w:t>5</w:t>
      </w:r>
      <w:r w:rsidR="00356DFC" w:rsidRPr="003E3F4D">
        <w:rPr>
          <w:rFonts w:ascii="Times New Roman" w:eastAsia="Times New Roman" w:hAnsi="Times New Roman" w:cs="Times New Roman"/>
          <w:bCs/>
          <w:color w:val="000000"/>
          <w:lang w:val="ru-RU" w:eastAsia="ru-RU"/>
        </w:rPr>
        <w:t xml:space="preserve"> </w:t>
      </w:r>
      <w:r w:rsidRPr="003E3F4D">
        <w:rPr>
          <w:rFonts w:ascii="Times New Roman" w:eastAsia="Times New Roman" w:hAnsi="Times New Roman" w:cs="Times New Roman"/>
          <w:bCs/>
          <w:color w:val="000000"/>
          <w:lang w:val="ru-RU" w:eastAsia="ru-RU"/>
        </w:rPr>
        <w:t>г</w:t>
      </w:r>
      <w:r w:rsidR="00356DFC" w:rsidRPr="003E3F4D">
        <w:rPr>
          <w:rFonts w:ascii="Times New Roman" w:eastAsia="Times New Roman" w:hAnsi="Times New Roman" w:cs="Times New Roman"/>
          <w:bCs/>
          <w:color w:val="000000"/>
          <w:lang w:val="ru-RU" w:eastAsia="ru-RU"/>
        </w:rPr>
        <w:t>.</w:t>
      </w:r>
    </w:p>
    <w:p w:rsidR="00D80E53" w:rsidRDefault="00D80E53" w:rsidP="00925986">
      <w:pPr>
        <w:rPr>
          <w:rFonts w:ascii="Times New Roman" w:eastAsia="Times New Roman" w:hAnsi="Times New Roman" w:cs="Times New Roman"/>
          <w:b/>
          <w:color w:val="000000"/>
          <w:sz w:val="24"/>
          <w:szCs w:val="24"/>
          <w:lang w:val="ru-RU" w:eastAsia="ru-RU"/>
        </w:rPr>
      </w:pPr>
    </w:p>
    <w:p w:rsidR="00D80E53" w:rsidRDefault="00EC0309">
      <w:pPr>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Правила </w:t>
      </w:r>
    </w:p>
    <w:p w:rsidR="00D80E53" w:rsidRDefault="00EC0309">
      <w:pPr>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приема граждан на обучение по образовательным программам </w:t>
      </w:r>
    </w:p>
    <w:p w:rsidR="00D80E53" w:rsidRDefault="00EC0309">
      <w:pPr>
        <w:ind w:leftChars="-304" w:left="-598"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начального общего, основного общего, среднего общего</w:t>
      </w:r>
      <w:r w:rsidRPr="00EC0309">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b/>
          <w:color w:val="000000"/>
          <w:sz w:val="28"/>
          <w:szCs w:val="28"/>
          <w:lang w:val="ru-RU" w:eastAsia="ru-RU"/>
        </w:rPr>
        <w:t xml:space="preserve">образования </w:t>
      </w:r>
    </w:p>
    <w:p w:rsidR="00D80E53" w:rsidRDefault="00EC0309">
      <w:pPr>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в Муниципальное бюджетное общеобразовательное учреждение  </w:t>
      </w:r>
    </w:p>
    <w:p w:rsidR="00D80E53" w:rsidRDefault="000953C6">
      <w:pPr>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Кардаиловская</w:t>
      </w:r>
      <w:r w:rsidR="008447F6">
        <w:rPr>
          <w:rFonts w:ascii="Times New Roman" w:eastAsia="Times New Roman" w:hAnsi="Times New Roman" w:cs="Times New Roman"/>
          <w:b/>
          <w:color w:val="000000"/>
          <w:sz w:val="28"/>
          <w:szCs w:val="28"/>
          <w:lang w:val="ru-RU" w:eastAsia="ru-RU"/>
        </w:rPr>
        <w:t xml:space="preserve"> </w:t>
      </w:r>
      <w:r w:rsidR="00EC0309">
        <w:rPr>
          <w:rFonts w:ascii="Times New Roman" w:eastAsia="Times New Roman" w:hAnsi="Times New Roman" w:cs="Times New Roman"/>
          <w:b/>
          <w:color w:val="000000"/>
          <w:sz w:val="28"/>
          <w:szCs w:val="28"/>
          <w:lang w:val="ru-RU" w:eastAsia="ru-RU"/>
        </w:rPr>
        <w:t>средня</w:t>
      </w:r>
      <w:r w:rsidR="008447F6">
        <w:rPr>
          <w:rFonts w:ascii="Times New Roman" w:eastAsia="Times New Roman" w:hAnsi="Times New Roman" w:cs="Times New Roman"/>
          <w:b/>
          <w:color w:val="000000"/>
          <w:sz w:val="28"/>
          <w:szCs w:val="28"/>
          <w:lang w:val="ru-RU" w:eastAsia="ru-RU"/>
        </w:rPr>
        <w:t xml:space="preserve">я общеобразовательная школа  </w:t>
      </w:r>
    </w:p>
    <w:p w:rsidR="00D80E53" w:rsidRDefault="00EC0309">
      <w:pPr>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Илекского района Оренбургской области </w:t>
      </w:r>
    </w:p>
    <w:p w:rsidR="00D80E53" w:rsidRDefault="00D80E53">
      <w:pPr>
        <w:jc w:val="both"/>
        <w:rPr>
          <w:rFonts w:ascii="Times New Roman" w:eastAsia="Times New Roman" w:hAnsi="Times New Roman" w:cs="Times New Roman"/>
          <w:color w:val="000000"/>
          <w:sz w:val="24"/>
          <w:szCs w:val="24"/>
          <w:lang w:val="ru-RU" w:eastAsia="ru-RU"/>
        </w:rPr>
      </w:pPr>
    </w:p>
    <w:p w:rsidR="00D80E53" w:rsidRPr="00F438C8" w:rsidRDefault="00EC0309">
      <w:pPr>
        <w:tabs>
          <w:tab w:val="center" w:pos="4352"/>
          <w:tab w:val="center" w:pos="6032"/>
        </w:tabs>
        <w:rPr>
          <w:rFonts w:ascii="Times New Roman" w:eastAsia="Times New Roman" w:hAnsi="Times New Roman" w:cs="Times New Roman"/>
          <w:color w:val="000000"/>
          <w:sz w:val="28"/>
          <w:szCs w:val="28"/>
          <w:lang w:val="ru-RU" w:eastAsia="ru-RU"/>
        </w:rPr>
      </w:pPr>
      <w:r>
        <w:rPr>
          <w:rFonts w:ascii="Times New Roman" w:eastAsia="Calibri" w:hAnsi="Times New Roman" w:cs="Times New Roman"/>
          <w:color w:val="000000"/>
          <w:sz w:val="24"/>
          <w:szCs w:val="24"/>
          <w:lang w:val="ru-RU" w:eastAsia="ru-RU"/>
        </w:rPr>
        <w:tab/>
      </w:r>
      <w:r w:rsidRPr="00F438C8">
        <w:rPr>
          <w:rFonts w:ascii="Times New Roman" w:eastAsia="Times New Roman" w:hAnsi="Times New Roman" w:cs="Times New Roman"/>
          <w:b/>
          <w:color w:val="000000"/>
          <w:sz w:val="28"/>
          <w:szCs w:val="28"/>
          <w:lang w:val="ru-RU" w:eastAsia="ru-RU"/>
        </w:rPr>
        <w:t>I.</w:t>
      </w:r>
      <w:r w:rsidR="00925986">
        <w:rPr>
          <w:rFonts w:ascii="Times New Roman" w:eastAsia="Times New Roman" w:hAnsi="Times New Roman" w:cs="Times New Roman"/>
          <w:b/>
          <w:color w:val="000000"/>
          <w:sz w:val="28"/>
          <w:szCs w:val="28"/>
          <w:lang w:val="ru-RU" w:eastAsia="ru-RU"/>
        </w:rPr>
        <w:t xml:space="preserve"> </w:t>
      </w:r>
      <w:r w:rsidRPr="00F438C8">
        <w:rPr>
          <w:rFonts w:ascii="Times New Roman" w:eastAsia="Times New Roman" w:hAnsi="Times New Roman" w:cs="Times New Roman"/>
          <w:b/>
          <w:color w:val="000000"/>
          <w:sz w:val="28"/>
          <w:szCs w:val="28"/>
          <w:lang w:val="ru-RU" w:eastAsia="ru-RU"/>
        </w:rPr>
        <w:t xml:space="preserve">Общие положения. </w:t>
      </w:r>
    </w:p>
    <w:p w:rsidR="00D80E53" w:rsidRPr="00F438C8" w:rsidRDefault="00EC0309" w:rsidP="00F438C8">
      <w:pPr>
        <w:shd w:val="clear" w:color="auto" w:fill="FFFFFF"/>
        <w:spacing w:line="176" w:lineRule="atLeast"/>
        <w:jc w:val="both"/>
        <w:rPr>
          <w:rFonts w:ascii="Times New Roman" w:eastAsia="Times New Roman" w:hAnsi="Times New Roman" w:cs="Times New Roman"/>
          <w:bCs/>
          <w:sz w:val="28"/>
          <w:szCs w:val="28"/>
          <w:lang w:val="ru-RU" w:eastAsia="ru-RU"/>
        </w:rPr>
      </w:pPr>
      <w:r>
        <w:rPr>
          <w:rFonts w:ascii="Times New Roman" w:eastAsia="Times New Roman" w:hAnsi="Times New Roman" w:cs="Times New Roman"/>
          <w:color w:val="000000"/>
          <w:sz w:val="28"/>
          <w:szCs w:val="28"/>
          <w:lang w:val="ru-RU" w:eastAsia="ru-RU"/>
        </w:rPr>
        <w:t>1.1. Правила приёма граждан на обучение по образовательным программам начального общего, основного общего, среднего общего образования (далее – Правила) в Муниципальное бюджетное общеобр</w:t>
      </w:r>
      <w:r w:rsidR="008447F6">
        <w:rPr>
          <w:rFonts w:ascii="Times New Roman" w:eastAsia="Times New Roman" w:hAnsi="Times New Roman" w:cs="Times New Roman"/>
          <w:color w:val="000000"/>
          <w:sz w:val="28"/>
          <w:szCs w:val="28"/>
          <w:lang w:val="ru-RU" w:eastAsia="ru-RU"/>
        </w:rPr>
        <w:t xml:space="preserve">азовательное учреждение </w:t>
      </w:r>
      <w:r w:rsidR="000953C6">
        <w:rPr>
          <w:rFonts w:ascii="Times New Roman" w:eastAsia="Times New Roman" w:hAnsi="Times New Roman" w:cs="Times New Roman"/>
          <w:color w:val="000000"/>
          <w:sz w:val="28"/>
          <w:szCs w:val="28"/>
          <w:lang w:val="ru-RU" w:eastAsia="ru-RU"/>
        </w:rPr>
        <w:t>Кардаиловская</w:t>
      </w:r>
      <w:r w:rsidR="008447F6">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 xml:space="preserve">  средняя общеобразовательная школа Илекского района Оренбургской области (далее - Учреждение) разработаны в соответствии с Конституцией Российской Федерации; Законом Российской Федерации от 29.12.2012 г. №273 – 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РФ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8447F6">
        <w:rPr>
          <w:rFonts w:ascii="Times New Roman" w:eastAsia="Times New Roman" w:hAnsi="Times New Roman" w:cs="Times New Roman"/>
          <w:sz w:val="28"/>
          <w:szCs w:val="28"/>
          <w:lang w:val="ru-RU" w:eastAsia="ru-RU"/>
        </w:rPr>
        <w:t>»;</w:t>
      </w:r>
      <w:r>
        <w:rPr>
          <w:rFonts w:ascii="Times New Roman" w:eastAsia="Times New Roman" w:hAnsi="Times New Roman" w:cs="Times New Roman"/>
          <w:color w:val="FF0000"/>
          <w:sz w:val="28"/>
          <w:szCs w:val="28"/>
          <w:lang w:val="ru-RU" w:eastAsia="ru-RU"/>
        </w:rPr>
        <w:t xml:space="preserve"> </w:t>
      </w:r>
      <w:r>
        <w:rPr>
          <w:rFonts w:ascii="Times New Roman" w:eastAsia="Times New Roman" w:hAnsi="Times New Roman" w:cs="Times New Roman"/>
          <w:sz w:val="28"/>
          <w:szCs w:val="28"/>
          <w:lang w:val="ru-RU" w:eastAsia="ru-RU"/>
        </w:rPr>
        <w:t>Приказом Министерства просвещения Российской Федерации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8447F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(Зарегистрирован 10.11.2021 № 65743)</w:t>
      </w:r>
      <w:r w:rsidR="008537F6" w:rsidRPr="008537F6">
        <w:rPr>
          <w:lang w:val="ru-RU"/>
        </w:rPr>
        <w:t xml:space="preserve"> </w:t>
      </w:r>
      <w:r w:rsidR="008537F6">
        <w:rPr>
          <w:lang w:val="ru-RU"/>
        </w:rPr>
        <w:t>(</w:t>
      </w:r>
      <w:r w:rsidR="008537F6">
        <w:rPr>
          <w:rFonts w:ascii="Times New Roman" w:hAnsi="Times New Roman" w:cs="Times New Roman"/>
          <w:sz w:val="28"/>
          <w:szCs w:val="28"/>
          <w:lang w:val="ru-RU"/>
        </w:rPr>
        <w:t>п</w:t>
      </w:r>
      <w:r w:rsidR="008537F6" w:rsidRPr="008537F6">
        <w:rPr>
          <w:rFonts w:ascii="Times New Roman" w:hAnsi="Times New Roman" w:cs="Times New Roman"/>
          <w:sz w:val="28"/>
          <w:szCs w:val="28"/>
          <w:lang w:val="ru-RU"/>
        </w:rPr>
        <w:t>риказ вступает в силу с 1</w:t>
      </w:r>
      <w:r w:rsidR="008537F6" w:rsidRPr="008537F6">
        <w:rPr>
          <w:rFonts w:ascii="Times New Roman" w:hAnsi="Times New Roman" w:cs="Times New Roman"/>
          <w:sz w:val="28"/>
          <w:szCs w:val="28"/>
        </w:rPr>
        <w:t> </w:t>
      </w:r>
      <w:r w:rsidR="008537F6" w:rsidRPr="008537F6">
        <w:rPr>
          <w:rFonts w:ascii="Times New Roman" w:hAnsi="Times New Roman" w:cs="Times New Roman"/>
          <w:sz w:val="28"/>
          <w:szCs w:val="28"/>
          <w:lang w:val="ru-RU"/>
        </w:rPr>
        <w:t>марта 2023</w:t>
      </w:r>
      <w:r w:rsidR="008537F6" w:rsidRPr="008537F6">
        <w:rPr>
          <w:rFonts w:ascii="Times New Roman" w:hAnsi="Times New Roman" w:cs="Times New Roman"/>
          <w:sz w:val="28"/>
          <w:szCs w:val="28"/>
        </w:rPr>
        <w:t> </w:t>
      </w:r>
      <w:r w:rsidR="008537F6" w:rsidRPr="008537F6">
        <w:rPr>
          <w:rFonts w:ascii="Times New Roman" w:hAnsi="Times New Roman" w:cs="Times New Roman"/>
          <w:sz w:val="28"/>
          <w:szCs w:val="28"/>
          <w:lang w:val="ru-RU"/>
        </w:rPr>
        <w:t>г. и действует до 1</w:t>
      </w:r>
      <w:r w:rsidR="008537F6" w:rsidRPr="008537F6">
        <w:rPr>
          <w:rFonts w:ascii="Times New Roman" w:hAnsi="Times New Roman" w:cs="Times New Roman"/>
          <w:sz w:val="28"/>
          <w:szCs w:val="28"/>
        </w:rPr>
        <w:t> </w:t>
      </w:r>
      <w:r w:rsidR="008537F6" w:rsidRPr="008537F6">
        <w:rPr>
          <w:rFonts w:ascii="Times New Roman" w:hAnsi="Times New Roman" w:cs="Times New Roman"/>
          <w:sz w:val="28"/>
          <w:szCs w:val="28"/>
          <w:lang w:val="ru-RU"/>
        </w:rPr>
        <w:t>марта 2026</w:t>
      </w:r>
      <w:r w:rsidR="008537F6" w:rsidRPr="008537F6">
        <w:rPr>
          <w:rFonts w:ascii="Times New Roman" w:hAnsi="Times New Roman" w:cs="Times New Roman"/>
          <w:sz w:val="28"/>
          <w:szCs w:val="28"/>
        </w:rPr>
        <w:t> </w:t>
      </w:r>
      <w:r w:rsidR="008537F6" w:rsidRPr="008537F6">
        <w:rPr>
          <w:rFonts w:ascii="Times New Roman" w:hAnsi="Times New Roman" w:cs="Times New Roman"/>
          <w:sz w:val="28"/>
          <w:szCs w:val="28"/>
          <w:lang w:val="ru-RU"/>
        </w:rPr>
        <w:t>г.</w:t>
      </w:r>
      <w:r w:rsidR="008537F6">
        <w:rPr>
          <w:rFonts w:ascii="Times New Roman" w:hAnsi="Times New Roman" w:cs="Times New Roman"/>
          <w:sz w:val="28"/>
          <w:szCs w:val="28"/>
          <w:lang w:val="ru-RU"/>
        </w:rPr>
        <w:t>)</w:t>
      </w:r>
      <w:r w:rsidRPr="008537F6">
        <w:rPr>
          <w:rFonts w:ascii="Times New Roman" w:eastAsia="Times New Roman" w:hAnsi="Times New Roman" w:cs="Times New Roman"/>
          <w:sz w:val="28"/>
          <w:szCs w:val="28"/>
          <w:lang w:val="ru-RU" w:eastAsia="ru-RU"/>
        </w:rPr>
        <w:t>;</w:t>
      </w:r>
      <w:r w:rsidR="00F438C8" w:rsidRPr="00F438C8">
        <w:rPr>
          <w:rFonts w:ascii="Arial" w:eastAsia="Times New Roman" w:hAnsi="Arial" w:cs="Arial"/>
          <w:b/>
          <w:bCs/>
          <w:color w:val="1A0DAB"/>
          <w:sz w:val="14"/>
          <w:szCs w:val="14"/>
          <w:lang w:val="ru-RU" w:eastAsia="ru-RU"/>
        </w:rPr>
        <w:t xml:space="preserve"> </w:t>
      </w:r>
      <w:hyperlink r:id="rId6" w:history="1">
        <w:r w:rsidR="00F438C8" w:rsidRPr="00F438C8">
          <w:rPr>
            <w:rFonts w:ascii="Times New Roman" w:eastAsia="Times New Roman" w:hAnsi="Times New Roman" w:cs="Times New Roman"/>
            <w:bCs/>
            <w:sz w:val="28"/>
            <w:szCs w:val="28"/>
            <w:lang w:val="ru-RU" w:eastAsia="ru-RU"/>
          </w:rPr>
          <w:t>Федеральный закон от 29.12.2012 N 273-ФЗ (ред. от 29.12.2022) "Об образовании в Российской Федерации" (с изм. и доп., вступ. в силу с 11.01.2023)</w:t>
        </w:r>
      </w:hyperlink>
      <w:r w:rsidR="00F438C8">
        <w:rPr>
          <w:rFonts w:ascii="Times New Roman" w:eastAsia="Times New Roman" w:hAnsi="Times New Roman" w:cs="Times New Roman"/>
          <w:bCs/>
          <w:sz w:val="28"/>
          <w:szCs w:val="28"/>
          <w:lang w:val="ru-RU" w:eastAsia="ru-RU"/>
        </w:rPr>
        <w:t>;</w:t>
      </w:r>
      <w:r>
        <w:rPr>
          <w:rFonts w:ascii="Times New Roman" w:eastAsia="Times New Roman" w:hAnsi="Times New Roman" w:cs="Times New Roman"/>
          <w:sz w:val="28"/>
          <w:szCs w:val="28"/>
          <w:lang w:val="ru-RU" w:eastAsia="ru-RU"/>
        </w:rPr>
        <w:t xml:space="preserve"> </w:t>
      </w:r>
      <w:hyperlink r:id="rId7" w:tgtFrame="_blank" w:history="1">
        <w:r w:rsidR="00F438C8" w:rsidRPr="00F438C8">
          <w:rPr>
            <w:rStyle w:val="a4"/>
            <w:rFonts w:ascii="Times New Roman" w:hAnsi="Times New Roman" w:cs="Times New Roman"/>
            <w:color w:val="auto"/>
            <w:sz w:val="28"/>
            <w:szCs w:val="28"/>
            <w:u w:val="none"/>
            <w:lang w:val="ru-RU"/>
          </w:rPr>
          <w:t xml:space="preserve"> Указ Президента Российской Федерации от 21.09.2022 №647 «Об объявлении частичной мобилизации в Российской Федерации»</w:t>
        </w:r>
      </w:hyperlink>
      <w:r w:rsidR="00F438C8" w:rsidRPr="00F438C8">
        <w:rPr>
          <w:rStyle w:val="a4"/>
          <w:rFonts w:ascii="Times New Roman" w:hAnsi="Times New Roman" w:cs="Times New Roman"/>
          <w:color w:val="auto"/>
          <w:sz w:val="28"/>
          <w:szCs w:val="28"/>
          <w:u w:val="none"/>
          <w:lang w:val="ru-RU"/>
        </w:rPr>
        <w:t xml:space="preserve">; </w:t>
      </w:r>
      <w:r w:rsidR="00F438C8" w:rsidRPr="001865D5">
        <w:rPr>
          <w:rFonts w:ascii="Times New Roman" w:hAnsi="Times New Roman" w:cs="Times New Roman"/>
          <w:sz w:val="28"/>
          <w:szCs w:val="28"/>
          <w:lang w:val="ru-RU"/>
        </w:rPr>
        <w:t xml:space="preserve">Федеральным законом от 02.07.2021 №310-ФЗ </w:t>
      </w:r>
      <w:r w:rsidR="00F438C8" w:rsidRPr="00F438C8">
        <w:rPr>
          <w:rFonts w:ascii="Times New Roman" w:hAnsi="Times New Roman" w:cs="Times New Roman"/>
          <w:sz w:val="28"/>
          <w:szCs w:val="28"/>
          <w:lang w:val="ru-RU"/>
        </w:rPr>
        <w:t>«</w:t>
      </w:r>
      <w:hyperlink r:id="rId8" w:tgtFrame="_blank" w:history="1">
        <w:r w:rsidR="00F438C8" w:rsidRPr="00F438C8">
          <w:rPr>
            <w:rStyle w:val="a4"/>
            <w:rFonts w:ascii="Times New Roman" w:hAnsi="Times New Roman" w:cs="Times New Roman"/>
            <w:color w:val="auto"/>
            <w:sz w:val="28"/>
            <w:szCs w:val="28"/>
            <w:u w:val="none"/>
            <w:lang w:val="ru-RU"/>
          </w:rPr>
          <w:t>статья 54 Семейного кодекса Российской Федерации и статьи 36 и 67 Федерального закона «Об образовании в Российской Федерации</w:t>
        </w:r>
      </w:hyperlink>
      <w:r w:rsidR="00F438C8" w:rsidRPr="00F438C8">
        <w:rPr>
          <w:rFonts w:ascii="Times New Roman" w:hAnsi="Times New Roman" w:cs="Times New Roman"/>
          <w:sz w:val="28"/>
          <w:szCs w:val="28"/>
          <w:lang w:val="ru-RU"/>
        </w:rPr>
        <w:t>»</w:t>
      </w:r>
      <w:r w:rsidR="00F438C8">
        <w:rPr>
          <w:rFonts w:ascii="Times New Roman" w:hAnsi="Times New Roman" w:cs="Times New Roman"/>
          <w:sz w:val="28"/>
          <w:szCs w:val="28"/>
          <w:lang w:val="ru-RU"/>
        </w:rPr>
        <w:t xml:space="preserve"> с изменениями; </w:t>
      </w:r>
      <w:r>
        <w:rPr>
          <w:rFonts w:ascii="Times New Roman" w:eastAsia="Times New Roman" w:hAnsi="Times New Roman" w:cs="Times New Roman"/>
          <w:sz w:val="28"/>
          <w:szCs w:val="28"/>
          <w:lang w:val="ru-RU" w:eastAsia="ru-RU"/>
        </w:rPr>
        <w:t>Уставом Учреждения.</w:t>
      </w:r>
    </w:p>
    <w:p w:rsidR="00D80E53" w:rsidRDefault="00EC0309">
      <w:pPr>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eastAsia="ru-RU"/>
        </w:rPr>
        <w:t>II</w:t>
      </w:r>
      <w:r>
        <w:rPr>
          <w:rFonts w:ascii="Times New Roman" w:eastAsia="Times New Roman" w:hAnsi="Times New Roman" w:cs="Times New Roman"/>
          <w:b/>
          <w:color w:val="000000"/>
          <w:sz w:val="28"/>
          <w:szCs w:val="28"/>
          <w:lang w:val="ru-RU" w:eastAsia="ru-RU"/>
        </w:rPr>
        <w:t>. Общие требования к приему обучающихся</w:t>
      </w:r>
    </w:p>
    <w:p w:rsidR="00D80E53" w:rsidRDefault="00EC0309">
      <w:pPr>
        <w:ind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 Прием лиц в Учреждение осуществляется без вступительных испытаний (процедур отбора). Учреждение осуществляет учет детей, проживающих на закрепленной территории, подлежащих обязательному обучению, и обеспечивает их прием.</w:t>
      </w:r>
    </w:p>
    <w:p w:rsidR="00D80E53" w:rsidRDefault="00EC0309">
      <w:pPr>
        <w:tabs>
          <w:tab w:val="left" w:pos="10204"/>
        </w:tabs>
        <w:ind w:left="10"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2.2. 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постановлением администрации Илекского района о закрепленной территории, издаваемом ежегодно  и гарантирующим прием всех закрепленных на ней лиц, другими документами, регламентирующими организацию образовательного процесса, Учреждение размещает копии указанных документов на </w:t>
      </w:r>
      <w:r>
        <w:rPr>
          <w:rFonts w:ascii="Times New Roman" w:eastAsia="Times New Roman" w:hAnsi="Times New Roman" w:cs="Times New Roman"/>
          <w:color w:val="000000"/>
          <w:sz w:val="28"/>
          <w:szCs w:val="28"/>
          <w:lang w:val="ru-RU" w:eastAsia="ru-RU"/>
        </w:rPr>
        <w:lastRenderedPageBreak/>
        <w:t>информационном стенде и в сети Интернет н</w:t>
      </w:r>
      <w:r w:rsidR="00272DE2">
        <w:rPr>
          <w:rFonts w:ascii="Times New Roman" w:eastAsia="Times New Roman" w:hAnsi="Times New Roman" w:cs="Times New Roman"/>
          <w:color w:val="000000"/>
          <w:sz w:val="28"/>
          <w:szCs w:val="28"/>
          <w:lang w:val="ru-RU" w:eastAsia="ru-RU"/>
        </w:rPr>
        <w:t xml:space="preserve">а официальном сайте Учреждения: </w:t>
      </w:r>
      <w:r w:rsidR="00272DE2" w:rsidRPr="00272DE2">
        <w:rPr>
          <w:rFonts w:ascii="Times New Roman" w:eastAsia="Calibri" w:hAnsi="Times New Roman" w:cs="Times New Roman"/>
          <w:color w:val="0000FF"/>
          <w:sz w:val="28"/>
          <w:szCs w:val="28"/>
          <w:u w:val="single"/>
          <w:lang w:val="ru-RU" w:eastAsia="ru-RU"/>
        </w:rPr>
        <w:t>https://sh-kardailovskaya-r56.gosweb.gosuslugi.ru/</w:t>
      </w:r>
    </w:p>
    <w:p w:rsidR="00272DE2" w:rsidRDefault="00EC0309"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2.3. </w:t>
      </w:r>
      <w:r w:rsidR="00272DE2">
        <w:rPr>
          <w:rFonts w:ascii="Times New Roman" w:eastAsia="Times New Roman" w:hAnsi="Times New Roman" w:cs="Times New Roman"/>
          <w:color w:val="000000"/>
          <w:sz w:val="28"/>
          <w:szCs w:val="28"/>
          <w:lang w:val="ru-RU" w:eastAsia="ru-RU"/>
        </w:rPr>
        <w:t xml:space="preserve"> Прием в общеобразовательную организацию осуществляется в течение всего учебного года при наличии свободных мест.</w:t>
      </w:r>
    </w:p>
    <w:p w:rsidR="00D80E53" w:rsidRDefault="00F438C8"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sidRPr="00F438C8">
        <w:rPr>
          <w:rFonts w:ascii="Times New Roman" w:eastAsia="Times New Roman" w:hAnsi="Times New Roman" w:cs="Times New Roman"/>
          <w:color w:val="000000"/>
          <w:sz w:val="28"/>
          <w:szCs w:val="28"/>
          <w:lang w:val="ru-RU"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9" w:anchor="dst100903" w:history="1">
        <w:r w:rsidRPr="00B24A5E">
          <w:rPr>
            <w:rFonts w:ascii="Times New Roman" w:eastAsia="Times New Roman" w:hAnsi="Times New Roman" w:cs="Times New Roman"/>
            <w:sz w:val="28"/>
            <w:szCs w:val="28"/>
            <w:u w:val="single"/>
            <w:lang w:val="ru-RU" w:eastAsia="ru-RU"/>
          </w:rPr>
          <w:t>частями 5</w:t>
        </w:r>
      </w:hyperlink>
      <w:r w:rsidRPr="00B24A5E">
        <w:rPr>
          <w:rFonts w:ascii="Times New Roman" w:eastAsia="Times New Roman" w:hAnsi="Times New Roman" w:cs="Times New Roman"/>
          <w:sz w:val="28"/>
          <w:szCs w:val="28"/>
          <w:lang w:val="ru-RU" w:eastAsia="ru-RU"/>
        </w:rPr>
        <w:t> и </w:t>
      </w:r>
      <w:hyperlink r:id="rId10" w:anchor="dst100904" w:history="1">
        <w:r w:rsidRPr="00B24A5E">
          <w:rPr>
            <w:rFonts w:ascii="Times New Roman" w:eastAsia="Times New Roman" w:hAnsi="Times New Roman" w:cs="Times New Roman"/>
            <w:sz w:val="28"/>
            <w:szCs w:val="28"/>
            <w:u w:val="single"/>
            <w:lang w:val="ru-RU" w:eastAsia="ru-RU"/>
          </w:rPr>
          <w:t>6</w:t>
        </w:r>
      </w:hyperlink>
      <w:r w:rsidRPr="00B24A5E">
        <w:rPr>
          <w:rFonts w:ascii="Times New Roman" w:eastAsia="Times New Roman" w:hAnsi="Times New Roman" w:cs="Times New Roman"/>
          <w:sz w:val="28"/>
          <w:szCs w:val="28"/>
          <w:lang w:val="ru-RU" w:eastAsia="ru-RU"/>
        </w:rPr>
        <w:t> </w:t>
      </w:r>
      <w:r w:rsidR="00267D2F">
        <w:rPr>
          <w:rFonts w:ascii="Times New Roman" w:eastAsia="Times New Roman" w:hAnsi="Times New Roman" w:cs="Times New Roman"/>
          <w:color w:val="000000"/>
          <w:sz w:val="28"/>
          <w:szCs w:val="28"/>
          <w:lang w:val="ru-RU" w:eastAsia="ru-RU"/>
        </w:rPr>
        <w:t xml:space="preserve">настоящей статьи 67 и </w:t>
      </w:r>
      <w:r w:rsidRPr="00B24A5E">
        <w:rPr>
          <w:rFonts w:ascii="Times New Roman" w:eastAsia="Times New Roman" w:hAnsi="Times New Roman" w:cs="Times New Roman"/>
          <w:sz w:val="28"/>
          <w:szCs w:val="28"/>
          <w:u w:val="single"/>
          <w:lang w:val="ru-RU" w:eastAsia="ru-RU"/>
        </w:rPr>
        <w:t>статьей 88</w:t>
      </w:r>
      <w:r w:rsidRPr="00F438C8">
        <w:rPr>
          <w:rFonts w:ascii="Times New Roman" w:eastAsia="Times New Roman" w:hAnsi="Times New Roman" w:cs="Times New Roman"/>
          <w:color w:val="000000"/>
          <w:sz w:val="28"/>
          <w:szCs w:val="28"/>
          <w:lang w:val="ru-RU" w:eastAsia="ru-RU"/>
        </w:rPr>
        <w:t>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80E53" w:rsidRDefault="00EC0309">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2.4. Граждане и (или) их родители (законные представители) имеют право выбирать Учреждение, форму получения общего образования, но не могут настаивать на реализации каких-либо образовательных программ, услуг, форм получения образования, не включенных в Устав Учреждения.</w:t>
      </w:r>
    </w:p>
    <w:p w:rsidR="00D80E53" w:rsidRDefault="00EC0309">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2.5. При отсутствии документов, подтверждающих уровень образования обучающегося, приказом директора Учреждения создается комиссия, которая проводит аттестацию обучающегося и определяет уровень его знаний.</w:t>
      </w:r>
    </w:p>
    <w:p w:rsidR="00D80E53" w:rsidRDefault="00EC0309">
      <w:pPr>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2.6. Прием детей иностранных граждан   и лиц без гражданства в Учреждение для обучения по основным общеобразовательным программам осуществляется в соответствии с настоящими Правилами и международными договорами Российской Федерации.</w:t>
      </w:r>
    </w:p>
    <w:p w:rsidR="00D80E53" w:rsidRDefault="00EC0309">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2.7. 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w:t>
      </w:r>
    </w:p>
    <w:p w:rsidR="00D80E53" w:rsidRPr="00F438C8" w:rsidRDefault="00EC0309" w:rsidP="001865D5">
      <w:pPr>
        <w:spacing w:after="3"/>
        <w:ind w:left="-15" w:right="-39" w:hanging="10"/>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color w:val="000000"/>
          <w:sz w:val="28"/>
          <w:szCs w:val="28"/>
          <w:lang w:val="ru-RU" w:eastAsia="ru-RU"/>
        </w:rPr>
        <w:t>2.8.</w:t>
      </w:r>
      <w:r w:rsidR="001865D5">
        <w:rPr>
          <w:rFonts w:ascii="Times New Roman" w:eastAsia="Times New Roman" w:hAnsi="Times New Roman" w:cs="Times New Roman"/>
          <w:color w:val="000000"/>
          <w:sz w:val="28"/>
          <w:szCs w:val="28"/>
          <w:lang w:val="ru-RU" w:eastAsia="ru-RU"/>
        </w:rPr>
        <w:t xml:space="preserve"> 1.</w:t>
      </w:r>
      <w:r>
        <w:rPr>
          <w:rFonts w:ascii="Times New Roman" w:eastAsia="Times New Roman" w:hAnsi="Times New Roman" w:cs="Times New Roman"/>
          <w:color w:val="000000"/>
          <w:sz w:val="28"/>
          <w:szCs w:val="28"/>
          <w:shd w:val="clear" w:color="auto" w:fill="FFFFFF"/>
          <w:lang w:val="ru-RU" w:eastAsia="ru-RU"/>
        </w:rPr>
        <w:t xml:space="preserve"> </w:t>
      </w:r>
      <w:r>
        <w:rPr>
          <w:rFonts w:ascii="Times New Roman" w:eastAsia="Times New Roman" w:hAnsi="Times New Roman" w:cs="Times New Roman"/>
          <w:sz w:val="28"/>
          <w:szCs w:val="28"/>
          <w:shd w:val="clear" w:color="auto" w:fill="FFFFFF"/>
          <w:lang w:val="ru-RU" w:eastAsia="ru-RU"/>
        </w:rPr>
        <w:t>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r w:rsidR="001865D5">
        <w:rPr>
          <w:rFonts w:ascii="Times New Roman" w:eastAsia="Times New Roman" w:hAnsi="Times New Roman" w:cs="Times New Roman"/>
          <w:sz w:val="28"/>
          <w:szCs w:val="28"/>
          <w:shd w:val="clear" w:color="auto" w:fill="FFFFFF"/>
          <w:lang w:val="ru-RU" w:eastAsia="ru-RU"/>
        </w:rPr>
        <w:t xml:space="preserve"> </w:t>
      </w:r>
      <w:r w:rsidR="001865D5" w:rsidRPr="001865D5">
        <w:rPr>
          <w:rFonts w:ascii="Times New Roman" w:hAnsi="Times New Roman" w:cs="Times New Roman"/>
          <w:sz w:val="28"/>
          <w:szCs w:val="28"/>
          <w:lang w:val="ru-RU"/>
        </w:rPr>
        <w:t>в соответствии с Федеральным законом от 02.07.2021 №310-ФЗ «</w:t>
      </w:r>
      <w:hyperlink r:id="rId11" w:tgtFrame="_blank" w:history="1">
        <w:r w:rsidR="001865D5" w:rsidRPr="00F438C8">
          <w:rPr>
            <w:rStyle w:val="a4"/>
            <w:rFonts w:ascii="Times New Roman" w:hAnsi="Times New Roman" w:cs="Times New Roman"/>
            <w:color w:val="auto"/>
            <w:sz w:val="28"/>
            <w:szCs w:val="28"/>
            <w:lang w:val="ru-RU"/>
          </w:rPr>
          <w:t>О внесении изменений в статью 54 Семейного кодекса Российской Федерации и статьи 36 и 67 Федерального закона «Об образовании в Российской Федерации</w:t>
        </w:r>
      </w:hyperlink>
      <w:r w:rsidR="001865D5" w:rsidRPr="00F438C8">
        <w:rPr>
          <w:rFonts w:ascii="Times New Roman" w:hAnsi="Times New Roman" w:cs="Times New Roman"/>
          <w:sz w:val="28"/>
          <w:szCs w:val="28"/>
          <w:lang w:val="ru-RU"/>
        </w:rPr>
        <w:t>»;</w:t>
      </w:r>
    </w:p>
    <w:p w:rsidR="00E4300D" w:rsidRDefault="001865D5" w:rsidP="001865D5">
      <w:pPr>
        <w:spacing w:after="3"/>
        <w:ind w:left="-15" w:right="-39" w:hanging="10"/>
        <w:jc w:val="both"/>
        <w:rPr>
          <w:rFonts w:ascii="Times New Roman" w:hAnsi="Times New Roman" w:cs="Times New Roman"/>
          <w:sz w:val="28"/>
          <w:szCs w:val="28"/>
          <w:lang w:val="ru-RU"/>
        </w:rPr>
      </w:pPr>
      <w:r>
        <w:rPr>
          <w:rStyle w:val="a3"/>
          <w:rFonts w:ascii="Times New Roman" w:hAnsi="Times New Roman" w:cs="Times New Roman"/>
          <w:b w:val="0"/>
          <w:sz w:val="28"/>
          <w:szCs w:val="28"/>
          <w:lang w:val="ru-RU"/>
        </w:rPr>
        <w:t>2.8.2.</w:t>
      </w:r>
      <w:r w:rsidRPr="001865D5">
        <w:rPr>
          <w:rStyle w:val="a3"/>
          <w:rFonts w:ascii="Times New Roman" w:hAnsi="Times New Roman" w:cs="Times New Roman"/>
          <w:b w:val="0"/>
          <w:sz w:val="28"/>
          <w:szCs w:val="28"/>
          <w:lang w:val="ru-RU"/>
        </w:rPr>
        <w:t>Право на прием во внеочередном порядке на обучение в образовательные организации имеют</w:t>
      </w:r>
      <w:r w:rsidRPr="001865D5">
        <w:rPr>
          <w:rFonts w:ascii="Times New Roman" w:hAnsi="Times New Roman" w:cs="Times New Roman"/>
          <w:sz w:val="28"/>
          <w:szCs w:val="28"/>
          <w:lang w:val="ru-RU"/>
        </w:rPr>
        <w:t xml:space="preserve"> 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призваны на военную службу по мобилизации в Вооруженные Силы Российской Федерации в соответствии </w:t>
      </w:r>
      <w:hyperlink r:id="rId12" w:tgtFrame="_blank" w:history="1">
        <w:r w:rsidRPr="00F438C8">
          <w:rPr>
            <w:rStyle w:val="a4"/>
            <w:rFonts w:ascii="Times New Roman" w:hAnsi="Times New Roman" w:cs="Times New Roman"/>
            <w:color w:val="auto"/>
            <w:sz w:val="28"/>
            <w:szCs w:val="28"/>
            <w:lang w:val="ru-RU"/>
          </w:rPr>
          <w:t xml:space="preserve">с Указом Президента Российской Федерации от </w:t>
        </w:r>
        <w:r w:rsidRPr="00F438C8">
          <w:rPr>
            <w:rStyle w:val="a4"/>
            <w:rFonts w:ascii="Times New Roman" w:hAnsi="Times New Roman" w:cs="Times New Roman"/>
            <w:color w:val="auto"/>
            <w:sz w:val="28"/>
            <w:szCs w:val="28"/>
            <w:lang w:val="ru-RU"/>
          </w:rPr>
          <w:lastRenderedPageBreak/>
          <w:t>21.09.2022 №647 «Об объявлении частичной мобилизации в Российской Федерации»</w:t>
        </w:r>
      </w:hyperlink>
      <w:r w:rsidRPr="001865D5">
        <w:rPr>
          <w:rFonts w:ascii="Times New Roman" w:hAnsi="Times New Roman" w:cs="Times New Roman"/>
          <w:sz w:val="28"/>
          <w:szCs w:val="28"/>
          <w:lang w:val="ru-RU"/>
        </w:rPr>
        <w:t xml:space="preserve"> (гражданин, который является (являлся) участником специальной военной операции либо призван на военную службу по мобилизации</w:t>
      </w:r>
      <w:r w:rsidRPr="00E4300D">
        <w:rPr>
          <w:rFonts w:ascii="Times New Roman" w:hAnsi="Times New Roman" w:cs="Times New Roman"/>
          <w:sz w:val="28"/>
          <w:szCs w:val="28"/>
          <w:lang w:val="ru-RU"/>
        </w:rPr>
        <w:t>).</w:t>
      </w:r>
      <w:r w:rsidR="00E4300D" w:rsidRPr="00E4300D">
        <w:rPr>
          <w:rFonts w:ascii="Times New Roman" w:hAnsi="Times New Roman" w:cs="Times New Roman"/>
          <w:sz w:val="28"/>
          <w:szCs w:val="28"/>
          <w:lang w:val="ru-RU"/>
        </w:rPr>
        <w:t xml:space="preserve"> </w:t>
      </w:r>
    </w:p>
    <w:p w:rsidR="001865D5" w:rsidRPr="00E4300D" w:rsidRDefault="00E4300D" w:rsidP="001865D5">
      <w:pPr>
        <w:spacing w:after="3"/>
        <w:ind w:left="-15" w:right="-39" w:hanging="10"/>
        <w:jc w:val="both"/>
        <w:rPr>
          <w:rFonts w:ascii="Times New Roman" w:hAnsi="Times New Roman" w:cs="Times New Roman"/>
          <w:sz w:val="24"/>
          <w:szCs w:val="24"/>
          <w:lang w:val="ru-RU"/>
        </w:rPr>
      </w:pPr>
      <w:r w:rsidRPr="00E4300D">
        <w:rPr>
          <w:rFonts w:ascii="Times New Roman" w:hAnsi="Times New Roman" w:cs="Times New Roman"/>
          <w:color w:val="000000"/>
          <w:sz w:val="28"/>
          <w:szCs w:val="28"/>
          <w:shd w:val="clear" w:color="auto" w:fill="FFFFFF"/>
          <w:lang w:val="ru-RU"/>
        </w:rPr>
        <w:t>Во внеочередном порядке предоставляются места в государственных и муниципальных общеобразовательных организациях детям, указанным в</w:t>
      </w:r>
      <w:r w:rsidRPr="00E4300D">
        <w:rPr>
          <w:rFonts w:ascii="Times New Roman" w:hAnsi="Times New Roman" w:cs="Times New Roman"/>
          <w:color w:val="000000"/>
          <w:sz w:val="28"/>
          <w:szCs w:val="28"/>
          <w:shd w:val="clear" w:color="auto" w:fill="FFFFFF"/>
        </w:rPr>
        <w:t> </w:t>
      </w:r>
      <w:hyperlink r:id="rId13" w:anchor="l4405" w:tgtFrame="_blank" w:history="1">
        <w:r w:rsidRPr="00E4300D">
          <w:rPr>
            <w:rStyle w:val="a4"/>
            <w:rFonts w:ascii="Times New Roman" w:hAnsi="Times New Roman" w:cs="Times New Roman"/>
            <w:color w:val="3072C4"/>
            <w:sz w:val="28"/>
            <w:szCs w:val="28"/>
            <w:u w:val="none"/>
            <w:shd w:val="clear" w:color="auto" w:fill="FFFFFF"/>
            <w:lang w:val="ru-RU"/>
          </w:rPr>
          <w:t>пункте 8</w:t>
        </w:r>
      </w:hyperlink>
      <w:r w:rsidRPr="00E4300D">
        <w:rPr>
          <w:rFonts w:ascii="Times New Roman" w:hAnsi="Times New Roman" w:cs="Times New Roman"/>
          <w:color w:val="000000"/>
          <w:sz w:val="28"/>
          <w:szCs w:val="28"/>
          <w:shd w:val="clear" w:color="auto" w:fill="FFFFFF"/>
        </w:rPr>
        <w:t> </w:t>
      </w:r>
      <w:r w:rsidRPr="00E4300D">
        <w:rPr>
          <w:rFonts w:ascii="Times New Roman" w:hAnsi="Times New Roman" w:cs="Times New Roman"/>
          <w:color w:val="000000"/>
          <w:sz w:val="28"/>
          <w:szCs w:val="28"/>
          <w:shd w:val="clear" w:color="auto" w:fill="FFFFFF"/>
          <w:lang w:val="ru-RU"/>
        </w:rPr>
        <w:t xml:space="preserve">статьи 24 Федерального закона от 27 мая 1998 г. </w:t>
      </w:r>
      <w:r w:rsidRPr="00E4300D">
        <w:rPr>
          <w:rFonts w:ascii="Times New Roman" w:hAnsi="Times New Roman" w:cs="Times New Roman"/>
          <w:color w:val="000000"/>
          <w:sz w:val="28"/>
          <w:szCs w:val="28"/>
          <w:shd w:val="clear" w:color="auto" w:fill="FFFFFF"/>
        </w:rPr>
        <w:t>N</w:t>
      </w:r>
      <w:r w:rsidRPr="00E4300D">
        <w:rPr>
          <w:rFonts w:ascii="Times New Roman" w:hAnsi="Times New Roman" w:cs="Times New Roman"/>
          <w:color w:val="000000"/>
          <w:sz w:val="28"/>
          <w:szCs w:val="28"/>
          <w:shd w:val="clear" w:color="auto" w:fill="FFFFFF"/>
          <w:lang w:val="ru-RU"/>
        </w:rPr>
        <w:t xml:space="preserve"> 76-ФЗ "О статусе военнослужащих", и детям, указанным в</w:t>
      </w:r>
      <w:r w:rsidRPr="00E4300D">
        <w:rPr>
          <w:rFonts w:ascii="Times New Roman" w:hAnsi="Times New Roman" w:cs="Times New Roman"/>
          <w:color w:val="000000"/>
          <w:sz w:val="28"/>
          <w:szCs w:val="28"/>
          <w:shd w:val="clear" w:color="auto" w:fill="FFFFFF"/>
        </w:rPr>
        <w:t> </w:t>
      </w:r>
      <w:hyperlink r:id="rId14" w:anchor="l353" w:tgtFrame="_blank" w:history="1">
        <w:r w:rsidRPr="00E4300D">
          <w:rPr>
            <w:rStyle w:val="a4"/>
            <w:rFonts w:ascii="Times New Roman" w:hAnsi="Times New Roman" w:cs="Times New Roman"/>
            <w:color w:val="3072C4"/>
            <w:sz w:val="28"/>
            <w:szCs w:val="28"/>
            <w:u w:val="none"/>
            <w:shd w:val="clear" w:color="auto" w:fill="FFFFFF"/>
            <w:lang w:val="ru-RU"/>
          </w:rPr>
          <w:t>статье 28.1</w:t>
        </w:r>
      </w:hyperlink>
      <w:r w:rsidRPr="00E4300D">
        <w:rPr>
          <w:rFonts w:ascii="Times New Roman" w:hAnsi="Times New Roman" w:cs="Times New Roman"/>
          <w:color w:val="000000"/>
          <w:sz w:val="28"/>
          <w:szCs w:val="28"/>
          <w:shd w:val="clear" w:color="auto" w:fill="FFFFFF"/>
        </w:rPr>
        <w:t> </w:t>
      </w:r>
      <w:r w:rsidRPr="00E4300D">
        <w:rPr>
          <w:rFonts w:ascii="Times New Roman" w:hAnsi="Times New Roman" w:cs="Times New Roman"/>
          <w:color w:val="000000"/>
          <w:sz w:val="28"/>
          <w:szCs w:val="28"/>
          <w:shd w:val="clear" w:color="auto" w:fill="FFFFFF"/>
          <w:lang w:val="ru-RU"/>
        </w:rPr>
        <w:t xml:space="preserve">Федерального закона от 3 июля 2016 г. </w:t>
      </w:r>
      <w:r w:rsidRPr="00E4300D">
        <w:rPr>
          <w:rFonts w:ascii="Times New Roman" w:hAnsi="Times New Roman" w:cs="Times New Roman"/>
          <w:color w:val="000000"/>
          <w:sz w:val="28"/>
          <w:szCs w:val="28"/>
          <w:shd w:val="clear" w:color="auto" w:fill="FFFFFF"/>
        </w:rPr>
        <w:t>N</w:t>
      </w:r>
      <w:r w:rsidRPr="00E4300D">
        <w:rPr>
          <w:rFonts w:ascii="Times New Roman" w:hAnsi="Times New Roman" w:cs="Times New Roman"/>
          <w:color w:val="000000"/>
          <w:sz w:val="28"/>
          <w:szCs w:val="28"/>
          <w:shd w:val="clear" w:color="auto" w:fill="FFFFFF"/>
          <w:lang w:val="ru-RU"/>
        </w:rPr>
        <w:t xml:space="preserve"> 226-ФЗ "О войсках национальной гвардии Российской Федерации", по месту жительства их семей.</w:t>
      </w:r>
    </w:p>
    <w:p w:rsidR="00F438C8" w:rsidRPr="00F438C8" w:rsidRDefault="00F438C8" w:rsidP="00F438C8">
      <w:pPr>
        <w:shd w:val="clear" w:color="auto" w:fill="FFFFFF"/>
        <w:spacing w:line="276" w:lineRule="auto"/>
        <w:jc w:val="both"/>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2.8.</w:t>
      </w:r>
      <w:r w:rsidRPr="00F438C8">
        <w:rPr>
          <w:rFonts w:ascii="Times New Roman" w:hAnsi="Times New Roman" w:cs="Times New Roman"/>
          <w:sz w:val="28"/>
          <w:szCs w:val="28"/>
          <w:lang w:val="ru-RU"/>
        </w:rPr>
        <w:t>3</w:t>
      </w:r>
      <w:r w:rsidR="00B24A5E">
        <w:rPr>
          <w:rFonts w:ascii="Times New Roman" w:hAnsi="Times New Roman" w:cs="Times New Roman"/>
          <w:sz w:val="28"/>
          <w:szCs w:val="28"/>
          <w:lang w:val="ru-RU"/>
        </w:rPr>
        <w:t>.</w:t>
      </w:r>
      <w:r w:rsidRPr="00F438C8">
        <w:rPr>
          <w:rFonts w:ascii="Times New Roman" w:eastAsia="Times New Roman" w:hAnsi="Times New Roman" w:cs="Times New Roman"/>
          <w:color w:val="000000"/>
          <w:sz w:val="28"/>
          <w:szCs w:val="28"/>
          <w:lang w:val="ru-RU" w:eastAsia="ru-RU"/>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5" w:anchor="dst100903" w:history="1">
        <w:r w:rsidRPr="00B24A5E">
          <w:rPr>
            <w:rFonts w:ascii="Times New Roman" w:eastAsia="Times New Roman" w:hAnsi="Times New Roman" w:cs="Times New Roman"/>
            <w:sz w:val="28"/>
            <w:szCs w:val="28"/>
            <w:u w:val="single"/>
            <w:lang w:val="ru-RU" w:eastAsia="ru-RU"/>
          </w:rPr>
          <w:t>частями 5</w:t>
        </w:r>
      </w:hyperlink>
      <w:r w:rsidRPr="00B24A5E">
        <w:rPr>
          <w:rFonts w:ascii="Times New Roman" w:eastAsia="Times New Roman" w:hAnsi="Times New Roman" w:cs="Times New Roman"/>
          <w:sz w:val="28"/>
          <w:szCs w:val="28"/>
          <w:lang w:val="ru-RU" w:eastAsia="ru-RU"/>
        </w:rPr>
        <w:t> и </w:t>
      </w:r>
      <w:hyperlink r:id="rId16" w:anchor="dst688" w:history="1">
        <w:r w:rsidRPr="00B24A5E">
          <w:rPr>
            <w:rFonts w:ascii="Times New Roman" w:eastAsia="Times New Roman" w:hAnsi="Times New Roman" w:cs="Times New Roman"/>
            <w:sz w:val="28"/>
            <w:szCs w:val="28"/>
            <w:u w:val="single"/>
            <w:lang w:val="ru-RU" w:eastAsia="ru-RU"/>
          </w:rPr>
          <w:t>6</w:t>
        </w:r>
      </w:hyperlink>
      <w:r w:rsidRPr="00F438C8">
        <w:rPr>
          <w:rFonts w:ascii="Times New Roman" w:eastAsia="Times New Roman" w:hAnsi="Times New Roman" w:cs="Times New Roman"/>
          <w:color w:val="000000"/>
          <w:sz w:val="28"/>
          <w:szCs w:val="28"/>
          <w:lang w:val="ru-RU" w:eastAsia="ru-RU"/>
        </w:rPr>
        <w:t>.</w:t>
      </w:r>
    </w:p>
    <w:p w:rsidR="001865D5" w:rsidRDefault="00F438C8" w:rsidP="001865D5">
      <w:pPr>
        <w:spacing w:after="3"/>
        <w:ind w:left="-15" w:right="-39" w:hanging="10"/>
        <w:jc w:val="both"/>
        <w:rPr>
          <w:rFonts w:ascii="Times New Roman" w:hAnsi="Times New Roman" w:cs="Times New Roman"/>
          <w:sz w:val="28"/>
          <w:szCs w:val="28"/>
          <w:lang w:val="ru-RU"/>
        </w:rPr>
      </w:pPr>
      <w:r>
        <w:rPr>
          <w:rFonts w:ascii="Times New Roman" w:hAnsi="Times New Roman" w:cs="Times New Roman"/>
          <w:sz w:val="28"/>
          <w:szCs w:val="28"/>
          <w:lang w:val="ru-RU"/>
        </w:rPr>
        <w:t>2.8.4</w:t>
      </w:r>
      <w:r w:rsidR="001865D5">
        <w:rPr>
          <w:rFonts w:ascii="Times New Roman" w:hAnsi="Times New Roman" w:cs="Times New Roman"/>
          <w:sz w:val="28"/>
          <w:szCs w:val="28"/>
          <w:lang w:val="ru-RU"/>
        </w:rPr>
        <w:t>.</w:t>
      </w:r>
      <w:r w:rsidR="001865D5" w:rsidRPr="001865D5">
        <w:rPr>
          <w:lang w:val="ru-RU"/>
        </w:rPr>
        <w:t xml:space="preserve"> </w:t>
      </w:r>
      <w:r w:rsidR="001865D5" w:rsidRPr="001865D5">
        <w:rPr>
          <w:rFonts w:ascii="Times New Roman" w:hAnsi="Times New Roman" w:cs="Times New Roman"/>
          <w:sz w:val="28"/>
          <w:szCs w:val="28"/>
          <w:lang w:val="ru-RU"/>
        </w:rPr>
        <w:t>ребенок, родитель (законный представитель) которого занимает штатную должность в данной общеобразовательной организации.</w:t>
      </w:r>
    </w:p>
    <w:p w:rsidR="00272DE2" w:rsidRDefault="00272DE2" w:rsidP="001865D5">
      <w:pPr>
        <w:spacing w:after="3"/>
        <w:ind w:left="-15" w:right="-39" w:hanging="10"/>
        <w:jc w:val="both"/>
        <w:rPr>
          <w:rFonts w:ascii="Times New Roman" w:hAnsi="Times New Roman" w:cs="Times New Roman"/>
          <w:sz w:val="28"/>
          <w:szCs w:val="28"/>
          <w:lang w:val="ru-RU"/>
        </w:rPr>
      </w:pPr>
      <w:r>
        <w:rPr>
          <w:rFonts w:ascii="Times New Roman" w:hAnsi="Times New Roman" w:cs="Times New Roman"/>
          <w:sz w:val="28"/>
          <w:szCs w:val="28"/>
          <w:lang w:val="ru-RU"/>
        </w:rPr>
        <w:t>2.9.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272DE2" w:rsidRPr="001865D5" w:rsidRDefault="00272DE2" w:rsidP="001865D5">
      <w:pPr>
        <w:spacing w:after="3"/>
        <w:ind w:left="-15" w:right="-39" w:hanging="10"/>
        <w:jc w:val="both"/>
        <w:rPr>
          <w:rFonts w:ascii="Times New Roman" w:eastAsia="Times New Roman" w:hAnsi="Times New Roman" w:cs="Times New Roman"/>
          <w:sz w:val="28"/>
          <w:szCs w:val="28"/>
          <w:shd w:val="clear" w:color="auto" w:fill="FFFFFF"/>
          <w:lang w:val="ru-RU" w:eastAsia="ru-RU"/>
        </w:rPr>
      </w:pPr>
      <w:r>
        <w:rPr>
          <w:rFonts w:ascii="Times New Roman" w:hAnsi="Times New Roman" w:cs="Times New Roman"/>
          <w:sz w:val="28"/>
          <w:szCs w:val="28"/>
          <w:lang w:val="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D80E53" w:rsidRDefault="005C7457">
      <w:pPr>
        <w:spacing w:after="3"/>
        <w:ind w:left="-15" w:right="346" w:hanging="1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shd w:val="clear" w:color="auto" w:fill="FFFFFF"/>
          <w:lang w:val="ru-RU" w:eastAsia="ru-RU"/>
        </w:rPr>
        <w:t>2.10</w:t>
      </w:r>
      <w:r w:rsidR="001865D5">
        <w:rPr>
          <w:rFonts w:ascii="Times New Roman" w:eastAsia="Times New Roman" w:hAnsi="Times New Roman" w:cs="Times New Roman"/>
          <w:sz w:val="28"/>
          <w:szCs w:val="28"/>
          <w:shd w:val="clear" w:color="auto" w:fill="FFFFFF"/>
          <w:lang w:val="ru-RU" w:eastAsia="ru-RU"/>
        </w:rPr>
        <w:t>.</w:t>
      </w:r>
      <w:r>
        <w:rPr>
          <w:rFonts w:ascii="Times New Roman" w:eastAsia="Times New Roman" w:hAnsi="Times New Roman" w:cs="Times New Roman"/>
          <w:sz w:val="28"/>
          <w:szCs w:val="28"/>
          <w:shd w:val="clear" w:color="auto" w:fill="FFFFFF"/>
          <w:lang w:val="ru-RU" w:eastAsia="ru-RU"/>
        </w:rPr>
        <w:t xml:space="preserve"> </w:t>
      </w:r>
      <w:r w:rsidR="00EC0309">
        <w:rPr>
          <w:rFonts w:ascii="Times New Roman" w:eastAsia="Times New Roman" w:hAnsi="Times New Roman" w:cs="Times New Roman"/>
          <w:sz w:val="28"/>
          <w:szCs w:val="28"/>
          <w:lang w:val="ru-RU" w:eastAsia="ru-RU"/>
        </w:rPr>
        <w:t>Для приема родитель(и) (законный(</w:t>
      </w:r>
      <w:proofErr w:type="spellStart"/>
      <w:r w:rsidR="00EC0309">
        <w:rPr>
          <w:rFonts w:ascii="Times New Roman" w:eastAsia="Times New Roman" w:hAnsi="Times New Roman" w:cs="Times New Roman"/>
          <w:sz w:val="28"/>
          <w:szCs w:val="28"/>
          <w:lang w:val="ru-RU" w:eastAsia="ru-RU"/>
        </w:rPr>
        <w:t>ые</w:t>
      </w:r>
      <w:proofErr w:type="spellEnd"/>
      <w:r w:rsidR="00EC0309">
        <w:rPr>
          <w:rFonts w:ascii="Times New Roman" w:eastAsia="Times New Roman" w:hAnsi="Times New Roman" w:cs="Times New Roman"/>
          <w:sz w:val="28"/>
          <w:szCs w:val="28"/>
          <w:lang w:val="ru-RU" w:eastAsia="ru-RU"/>
        </w:rPr>
        <w:t>) представитель(и) ребенка или поступающий представляют следующие документы:</w:t>
      </w:r>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копию документа, удостоверяющего личность родителя (законного представителя) ребенка или поступающего;</w:t>
      </w:r>
      <w:bookmarkStart w:id="1" w:name="l19"/>
      <w:bookmarkEnd w:id="1"/>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копию свидетельства о рождении ребенка или документа, подтверждающего родство заявителя;</w:t>
      </w:r>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копию свидетельства о рождении полнородных и </w:t>
      </w:r>
      <w:proofErr w:type="spellStart"/>
      <w:r>
        <w:rPr>
          <w:rFonts w:ascii="Times New Roman" w:eastAsia="Times New Roman" w:hAnsi="Times New Roman" w:cs="Times New Roman"/>
          <w:sz w:val="28"/>
          <w:szCs w:val="28"/>
          <w:lang w:val="ru-RU" w:eastAsia="ru-RU"/>
        </w:rPr>
        <w:t>неполнородных</w:t>
      </w:r>
      <w:proofErr w:type="spellEnd"/>
      <w:r>
        <w:rPr>
          <w:rFonts w:ascii="Times New Roman" w:eastAsia="Times New Roman" w:hAnsi="Times New Roman" w:cs="Times New Roman"/>
          <w:sz w:val="28"/>
          <w:szCs w:val="28"/>
          <w:lang w:val="ru-RU"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bookmarkStart w:id="2" w:name="l7"/>
      <w:bookmarkEnd w:id="2"/>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копию документа, подтверждающего установление опеки или попечительства (при необходимости);</w:t>
      </w:r>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bookmarkStart w:id="3" w:name="l8"/>
      <w:bookmarkStart w:id="4" w:name="l20"/>
      <w:bookmarkEnd w:id="3"/>
      <w:bookmarkEnd w:id="4"/>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5" w:name="l21"/>
      <w:bookmarkEnd w:id="5"/>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-копию заключения психолого-медико-педагогической комиссии (при наличии).</w:t>
      </w:r>
      <w:bookmarkStart w:id="6" w:name="l9"/>
      <w:bookmarkEnd w:id="6"/>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Pr>
          <w:rFonts w:ascii="Times New Roman" w:eastAsia="Times New Roman" w:hAnsi="Times New Roman" w:cs="Times New Roman"/>
          <w:sz w:val="28"/>
          <w:szCs w:val="28"/>
          <w:lang w:val="ru-RU" w:eastAsia="ru-RU"/>
        </w:rPr>
        <w:t>ые</w:t>
      </w:r>
      <w:proofErr w:type="spellEnd"/>
      <w:r>
        <w:rPr>
          <w:rFonts w:ascii="Times New Roman" w:eastAsia="Times New Roman" w:hAnsi="Times New Roman" w:cs="Times New Roman"/>
          <w:sz w:val="28"/>
          <w:szCs w:val="28"/>
          <w:lang w:val="ru-RU" w:eastAsia="ru-RU"/>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rsidR="00D80E53" w:rsidRDefault="00EC0309">
      <w:pPr>
        <w:shd w:val="clear" w:color="auto" w:fill="FFFFFF"/>
        <w:jc w:val="both"/>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bookmarkStart w:id="7" w:name="l10"/>
      <w:bookmarkEnd w:id="7"/>
    </w:p>
    <w:p w:rsidR="00DC0888" w:rsidRDefault="00EC0309"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sz w:val="28"/>
          <w:szCs w:val="28"/>
          <w:lang w:val="ru-RU" w:eastAsia="ru-RU"/>
        </w:rPr>
      </w:pPr>
      <w:r w:rsidRPr="00DC0888">
        <w:rPr>
          <w:rFonts w:ascii="Times New Roman" w:eastAsia="Times New Roman" w:hAnsi="Times New Roman" w:cs="Times New Roman"/>
          <w:sz w:val="28"/>
          <w:szCs w:val="28"/>
          <w:lang w:val="ru-RU" w:eastAsia="ru-RU"/>
        </w:rPr>
        <w:t>Родитель(и) (законный(</w:t>
      </w:r>
      <w:proofErr w:type="spellStart"/>
      <w:r w:rsidRPr="00DC0888">
        <w:rPr>
          <w:rFonts w:ascii="Times New Roman" w:eastAsia="Times New Roman" w:hAnsi="Times New Roman" w:cs="Times New Roman"/>
          <w:sz w:val="28"/>
          <w:szCs w:val="28"/>
          <w:lang w:val="ru-RU" w:eastAsia="ru-RU"/>
        </w:rPr>
        <w:t>ые</w:t>
      </w:r>
      <w:proofErr w:type="spellEnd"/>
      <w:r w:rsidRPr="00DC0888">
        <w:rPr>
          <w:rFonts w:ascii="Times New Roman" w:eastAsia="Times New Roman" w:hAnsi="Times New Roman" w:cs="Times New Roman"/>
          <w:sz w:val="28"/>
          <w:szCs w:val="28"/>
          <w:lang w:val="ru-RU" w:eastAsia="ru-RU"/>
        </w:rPr>
        <w:t>) представитель(и) ребенка, являющегося иностранным гражданином или лицом без гражданства, предъявляет(ют)</w:t>
      </w:r>
      <w:r w:rsidR="00DC0888" w:rsidRPr="00DC0888">
        <w:rPr>
          <w:rFonts w:ascii="Times New Roman" w:eastAsia="Times New Roman" w:hAnsi="Times New Roman" w:cs="Times New Roman"/>
          <w:sz w:val="28"/>
          <w:szCs w:val="28"/>
          <w:lang w:val="ru-RU" w:eastAsia="ru-RU"/>
        </w:rPr>
        <w:t xml:space="preserve"> следующие документы</w:t>
      </w:r>
      <w:r w:rsidR="00DC0888">
        <w:rPr>
          <w:rFonts w:ascii="Times New Roman" w:eastAsia="Times New Roman" w:hAnsi="Times New Roman" w:cs="Times New Roman"/>
          <w:sz w:val="28"/>
          <w:szCs w:val="28"/>
          <w:lang w:val="ru-RU" w:eastAsia="ru-RU"/>
        </w:rPr>
        <w:t>:</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w:t>
      </w:r>
      <w:r w:rsidRPr="00DC0888">
        <w:rPr>
          <w:rFonts w:ascii="Times New Roman" w:eastAsia="Times New Roman" w:hAnsi="Times New Roman" w:cs="Times New Roman"/>
          <w:sz w:val="28"/>
          <w:szCs w:val="28"/>
          <w:lang w:val="ru-RU" w:eastAsia="ru-RU"/>
        </w:rPr>
        <w:t xml:space="preserve"> </w:t>
      </w:r>
      <w:r w:rsidR="00EC0309" w:rsidRPr="00DC0888">
        <w:rPr>
          <w:rFonts w:ascii="Times New Roman" w:eastAsia="Times New Roman" w:hAnsi="Times New Roman" w:cs="Times New Roman"/>
          <w:sz w:val="28"/>
          <w:szCs w:val="28"/>
          <w:lang w:val="ru-RU" w:eastAsia="ru-RU"/>
        </w:rPr>
        <w:t xml:space="preserve"> </w:t>
      </w:r>
      <w:r w:rsidRPr="00DC0888">
        <w:rPr>
          <w:rFonts w:ascii="Times New Roman" w:eastAsia="PT Serif" w:hAnsi="Times New Roman" w:cs="Times New Roman"/>
          <w:color w:val="22272F"/>
          <w:sz w:val="28"/>
          <w:szCs w:val="28"/>
          <w:lang w:val="ru-RU"/>
        </w:rPr>
        <w:t>копии документов, подтверждающих родство заявителя (заявителей) (или законность представления прав ребенка);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w:t>
      </w:r>
      <w:r w:rsidRPr="00DC0888">
        <w:rPr>
          <w:rFonts w:ascii="Times New Roman" w:eastAsia="PT Serif" w:hAnsi="Times New Roman" w:cs="Times New Roman"/>
          <w:color w:val="22272F"/>
          <w:sz w:val="28"/>
          <w:szCs w:val="28"/>
          <w:lang w:val="ru-RU"/>
        </w:rPr>
        <w:lastRenderedPageBreak/>
        <w:t>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осуществление родителем (законным представителем) трудовой деятельности (при наличии).</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b/>
          <w:bCs/>
          <w:color w:val="22272F"/>
          <w:sz w:val="28"/>
          <w:szCs w:val="28"/>
          <w:lang w:val="ru-RU"/>
        </w:rPr>
      </w:pPr>
      <w:r w:rsidRPr="00DC0888">
        <w:rPr>
          <w:rFonts w:ascii="Times New Roman" w:eastAsia="PT Serif" w:hAnsi="Times New Roman" w:cs="Times New Roman"/>
          <w:b/>
          <w:bCs/>
          <w:color w:val="22272F"/>
          <w:sz w:val="28"/>
          <w:szCs w:val="28"/>
          <w:lang w:val="ru-RU"/>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DC0888">
        <w:rPr>
          <w:rFonts w:ascii="Times New Roman" w:eastAsia="PT Serif" w:hAnsi="Times New Roman" w:cs="Times New Roman"/>
          <w:b/>
          <w:bCs/>
          <w:color w:val="22272F"/>
          <w:sz w:val="28"/>
          <w:szCs w:val="28"/>
          <w:lang w:val="ru-RU"/>
        </w:rPr>
        <w:t>порядке</w:t>
      </w:r>
      <w:r w:rsidRPr="00DC0888">
        <w:rPr>
          <w:rFonts w:ascii="Times New Roman" w:eastAsia="PT Serif" w:hAnsi="Times New Roman" w:cs="Times New Roman"/>
          <w:b/>
          <w:bCs/>
          <w:color w:val="22272F"/>
          <w:sz w:val="28"/>
          <w:szCs w:val="28"/>
          <w:vertAlign w:val="superscript"/>
        </w:rPr>
        <w:t> </w:t>
      </w:r>
      <w:r w:rsidRPr="00DC0888">
        <w:rPr>
          <w:rFonts w:ascii="Times New Roman" w:eastAsia="PT Serif" w:hAnsi="Times New Roman" w:cs="Times New Roman"/>
          <w:b/>
          <w:bCs/>
          <w:color w:val="22272F"/>
          <w:sz w:val="28"/>
          <w:szCs w:val="28"/>
        </w:rPr>
        <w:t> </w:t>
      </w:r>
      <w:r w:rsidRPr="00DC0888">
        <w:rPr>
          <w:rFonts w:ascii="Times New Roman" w:eastAsia="PT Serif" w:hAnsi="Times New Roman" w:cs="Times New Roman"/>
          <w:b/>
          <w:bCs/>
          <w:color w:val="22272F"/>
          <w:sz w:val="28"/>
          <w:szCs w:val="28"/>
          <w:lang w:val="ru-RU"/>
        </w:rPr>
        <w:t>переводом</w:t>
      </w:r>
      <w:proofErr w:type="gramEnd"/>
      <w:r w:rsidRPr="00DC0888">
        <w:rPr>
          <w:rFonts w:ascii="Times New Roman" w:eastAsia="PT Serif" w:hAnsi="Times New Roman" w:cs="Times New Roman"/>
          <w:b/>
          <w:bCs/>
          <w:color w:val="22272F"/>
          <w:sz w:val="28"/>
          <w:szCs w:val="28"/>
          <w:lang w:val="ru-RU"/>
        </w:rPr>
        <w:t xml:space="preserve"> на русский язык.</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lang w:val="ru-RU"/>
        </w:rPr>
      </w:pPr>
      <w:r w:rsidRPr="00DC0888">
        <w:rPr>
          <w:rFonts w:ascii="Times New Roman" w:eastAsia="PT Serif" w:hAnsi="Times New Roman" w:cs="Times New Roman"/>
          <w:color w:val="22272F"/>
          <w:sz w:val="28"/>
          <w:szCs w:val="28"/>
          <w:lang w:val="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DC0888">
        <w:rPr>
          <w:rFonts w:ascii="Times New Roman" w:eastAsia="PT Serif" w:hAnsi="Times New Roman" w:cs="Times New Roman"/>
          <w:color w:val="22272F"/>
          <w:sz w:val="28"/>
          <w:szCs w:val="28"/>
          <w:lang w:val="ru-RU"/>
        </w:rPr>
        <w:t>атташата</w:t>
      </w:r>
      <w:proofErr w:type="spellEnd"/>
      <w:r w:rsidRPr="00DC0888">
        <w:rPr>
          <w:rFonts w:ascii="Times New Roman" w:eastAsia="PT Serif" w:hAnsi="Times New Roman" w:cs="Times New Roman"/>
          <w:color w:val="22272F"/>
          <w:sz w:val="28"/>
          <w:szCs w:val="28"/>
          <w:lang w:val="ru-RU"/>
        </w:rPr>
        <w:t>, торговых представительств или членами их семей, то они должны предоставить следующие документы:</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копию свидетельства о рождении ребенка;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копию паспорта;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справку о регистрации по месту жительства.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lang w:val="ru-RU"/>
        </w:rPr>
      </w:pPr>
      <w:r w:rsidRPr="00DC0888">
        <w:rPr>
          <w:rFonts w:ascii="Times New Roman" w:eastAsia="PT Serif" w:hAnsi="Times New Roman" w:cs="Times New Roman"/>
          <w:color w:val="22272F"/>
          <w:sz w:val="28"/>
          <w:szCs w:val="28"/>
          <w:lang w:val="ru-RU"/>
        </w:rPr>
        <w:t>Если ребенок – гражданин Беларуси, то родители предъявляют на русском языке или с заверенным переводом:</w:t>
      </w:r>
    </w:p>
    <w:p w:rsidR="00DC0888" w:rsidRPr="00DC0888" w:rsidRDefault="00DC0888" w:rsidP="00DC0888">
      <w:pPr>
        <w:pStyle w:val="a6"/>
        <w:numPr>
          <w:ilvl w:val="0"/>
          <w:numId w:val="2"/>
        </w:numPr>
        <w:pBdr>
          <w:top w:val="none" w:sz="4" w:space="0" w:color="000000"/>
          <w:left w:val="none" w:sz="4" w:space="0" w:color="000000"/>
          <w:bottom w:val="none" w:sz="4" w:space="0" w:color="000000"/>
          <w:right w:val="none" w:sz="4" w:space="0" w:color="000000"/>
        </w:pBdr>
        <w:shd w:val="clear" w:color="FFFFFF" w:fill="FFFFFF"/>
        <w:ind w:left="0" w:firstLine="425"/>
        <w:jc w:val="both"/>
        <w:rPr>
          <w:rFonts w:ascii="Times New Roman" w:eastAsia="PT Serif" w:hAnsi="Times New Roman" w:cs="Times New Roman"/>
          <w:color w:val="22272F"/>
          <w:sz w:val="28"/>
          <w:szCs w:val="28"/>
        </w:rPr>
      </w:pPr>
      <w:r w:rsidRPr="00DC0888">
        <w:rPr>
          <w:rFonts w:ascii="Times New Roman" w:eastAsia="PT Serif" w:hAnsi="Times New Roman" w:cs="Times New Roman"/>
          <w:color w:val="22272F"/>
          <w:sz w:val="28"/>
          <w:szCs w:val="28"/>
        </w:rPr>
        <w:t>копии документов, подтверждающих родство заявителя или законность представления прав ребенка;</w:t>
      </w:r>
    </w:p>
    <w:p w:rsidR="00DC0888" w:rsidRPr="00DC0888" w:rsidRDefault="00DC0888" w:rsidP="00DC0888">
      <w:pPr>
        <w:pStyle w:val="a6"/>
        <w:numPr>
          <w:ilvl w:val="0"/>
          <w:numId w:val="2"/>
        </w:numPr>
        <w:pBdr>
          <w:top w:val="none" w:sz="4" w:space="0" w:color="000000"/>
          <w:left w:val="none" w:sz="4" w:space="0" w:color="000000"/>
          <w:bottom w:val="none" w:sz="4" w:space="0" w:color="000000"/>
          <w:right w:val="none" w:sz="4" w:space="0" w:color="000000"/>
        </w:pBdr>
        <w:shd w:val="clear" w:color="FFFFFF" w:fill="FFFFFF"/>
        <w:ind w:left="0" w:firstLine="425"/>
        <w:jc w:val="both"/>
        <w:rPr>
          <w:rFonts w:ascii="Times New Roman" w:eastAsia="PT Serif" w:hAnsi="Times New Roman" w:cs="Times New Roman"/>
          <w:color w:val="22272F"/>
          <w:sz w:val="28"/>
          <w:szCs w:val="28"/>
        </w:rPr>
      </w:pPr>
      <w:r w:rsidRPr="00DC0888">
        <w:rPr>
          <w:rFonts w:ascii="Times New Roman" w:eastAsia="PT Serif" w:hAnsi="Times New Roman" w:cs="Times New Roman"/>
          <w:color w:val="22272F"/>
          <w:sz w:val="28"/>
          <w:szCs w:val="28"/>
        </w:rPr>
        <w:t xml:space="preserve"> копии документов, удостоверяющих личность ребенка.</w:t>
      </w:r>
    </w:p>
    <w:p w:rsidR="00D80E53" w:rsidRDefault="00EC0309" w:rsidP="00DC0888">
      <w:pPr>
        <w:shd w:val="clear" w:color="auto" w:fill="FFFFFF"/>
        <w:jc w:val="both"/>
        <w:textAlignment w:val="baseline"/>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eastAsia="ru-RU"/>
        </w:rPr>
        <w:t>III</w:t>
      </w:r>
      <w:r w:rsidRPr="00EC0309">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b/>
          <w:color w:val="000000"/>
          <w:sz w:val="28"/>
          <w:szCs w:val="28"/>
          <w:lang w:val="ru-RU" w:eastAsia="ru-RU"/>
        </w:rPr>
        <w:t>Прием детей в первый класс</w:t>
      </w:r>
    </w:p>
    <w:p w:rsidR="00D80E53" w:rsidRDefault="00EC0309">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w:t>
      </w:r>
      <w:proofErr w:type="gramStart"/>
      <w:r>
        <w:rPr>
          <w:rFonts w:ascii="Times New Roman" w:eastAsia="Times New Roman" w:hAnsi="Times New Roman" w:cs="Times New Roman"/>
          <w:color w:val="000000"/>
          <w:sz w:val="28"/>
          <w:szCs w:val="28"/>
          <w:lang w:val="ru-RU" w:eastAsia="ru-RU"/>
        </w:rPr>
        <w:t>1.Прием</w:t>
      </w:r>
      <w:proofErr w:type="gramEnd"/>
      <w:r>
        <w:rPr>
          <w:rFonts w:ascii="Times New Roman" w:eastAsia="Times New Roman" w:hAnsi="Times New Roman" w:cs="Times New Roman"/>
          <w:color w:val="000000"/>
          <w:sz w:val="28"/>
          <w:szCs w:val="28"/>
          <w:lang w:val="ru-RU" w:eastAsia="ru-RU"/>
        </w:rPr>
        <w:t xml:space="preserve"> заявлений в первый класс для закрепленных лиц по форме (приложение 1), начинается </w:t>
      </w:r>
      <w:r w:rsidR="000136BF" w:rsidRPr="000136BF">
        <w:rPr>
          <w:rFonts w:ascii="Times New Roman" w:hAnsi="Times New Roman" w:cs="Times New Roman"/>
          <w:sz w:val="28"/>
          <w:szCs w:val="28"/>
          <w:lang w:val="ru-RU"/>
        </w:rPr>
        <w:t>не позднее 1 апреля текущего года</w:t>
      </w:r>
      <w:r w:rsidR="000136BF">
        <w:rPr>
          <w:rFonts w:ascii="Times New Roman" w:hAnsi="Times New Roman" w:cs="Times New Roman"/>
          <w:sz w:val="28"/>
          <w:szCs w:val="28"/>
          <w:lang w:val="ru-RU"/>
        </w:rPr>
        <w:t xml:space="preserve"> </w:t>
      </w:r>
      <w:r w:rsidRPr="000136BF">
        <w:rPr>
          <w:rFonts w:ascii="Times New Roman" w:eastAsia="Times New Roman" w:hAnsi="Times New Roman" w:cs="Times New Roman"/>
          <w:color w:val="000000"/>
          <w:sz w:val="28"/>
          <w:szCs w:val="28"/>
          <w:lang w:val="ru-RU" w:eastAsia="ru-RU"/>
        </w:rPr>
        <w:t>и</w:t>
      </w:r>
      <w:r>
        <w:rPr>
          <w:rFonts w:ascii="Times New Roman" w:eastAsia="Times New Roman" w:hAnsi="Times New Roman" w:cs="Times New Roman"/>
          <w:color w:val="000000"/>
          <w:sz w:val="28"/>
          <w:szCs w:val="28"/>
          <w:lang w:val="ru-RU" w:eastAsia="ru-RU"/>
        </w:rPr>
        <w:t xml:space="preserve"> завершается  30 июня текущего года. </w:t>
      </w:r>
    </w:p>
    <w:p w:rsidR="000136BF" w:rsidRDefault="00EC0309">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3.2. </w:t>
      </w:r>
      <w:r w:rsidR="000136BF" w:rsidRPr="000136BF">
        <w:rPr>
          <w:rFonts w:ascii="Times New Roman" w:hAnsi="Times New Roman" w:cs="Times New Roman"/>
          <w:sz w:val="28"/>
          <w:szCs w:val="28"/>
          <w:lang w:val="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000136BF" w:rsidRPr="000136BF">
        <w:rPr>
          <w:rFonts w:ascii="Times New Roman" w:hAnsi="Times New Roman" w:cs="Times New Roman"/>
          <w:sz w:val="28"/>
          <w:szCs w:val="28"/>
          <w:lang w:val="ru-RU"/>
        </w:rPr>
        <w:t>проактивного</w:t>
      </w:r>
      <w:proofErr w:type="spellEnd"/>
      <w:r w:rsidR="000136BF" w:rsidRPr="000136BF">
        <w:rPr>
          <w:rFonts w:ascii="Times New Roman" w:hAnsi="Times New Roman" w:cs="Times New Roman"/>
          <w:sz w:val="28"/>
          <w:szCs w:val="28"/>
          <w:lang w:val="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516C55" w:rsidRPr="00516C55" w:rsidRDefault="000136BF" w:rsidP="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3.3. </w:t>
      </w:r>
      <w:r w:rsidR="00EC0309">
        <w:rPr>
          <w:rFonts w:ascii="Times New Roman" w:eastAsia="Times New Roman" w:hAnsi="Times New Roman" w:cs="Times New Roman"/>
          <w:color w:val="000000"/>
          <w:sz w:val="28"/>
          <w:szCs w:val="28"/>
          <w:lang w:val="ru-RU" w:eastAsia="ru-RU"/>
        </w:rPr>
        <w:t xml:space="preserve">Заявление о приеме на обучение и документы для приема на обучение подаются одним из следующих способов: </w:t>
      </w:r>
    </w:p>
    <w:p w:rsidR="00516C55" w:rsidRPr="00516C55" w:rsidRDefault="00516C55" w:rsidP="008537F6">
      <w:pPr>
        <w:pStyle w:val="formattext"/>
        <w:spacing w:before="0" w:beforeAutospacing="0" w:after="0" w:afterAutospacing="0"/>
        <w:jc w:val="both"/>
        <w:rPr>
          <w:sz w:val="28"/>
          <w:szCs w:val="28"/>
        </w:rPr>
      </w:pPr>
      <w:r>
        <w:rPr>
          <w:sz w:val="28"/>
          <w:szCs w:val="28"/>
        </w:rPr>
        <w:t>-</w:t>
      </w:r>
      <w:r w:rsidRPr="00516C55">
        <w:rPr>
          <w:sz w:val="28"/>
          <w:szCs w:val="28"/>
        </w:rPr>
        <w:t>в электронной форме посредством ЕПГУ;</w:t>
      </w:r>
    </w:p>
    <w:p w:rsidR="00516C55" w:rsidRPr="00516C55" w:rsidRDefault="00516C55" w:rsidP="008537F6">
      <w:pPr>
        <w:pStyle w:val="formattext"/>
        <w:spacing w:before="0" w:beforeAutospacing="0" w:after="0" w:afterAutospacing="0"/>
        <w:jc w:val="both"/>
        <w:rPr>
          <w:sz w:val="28"/>
          <w:szCs w:val="28"/>
        </w:rPr>
      </w:pPr>
      <w:r>
        <w:rPr>
          <w:sz w:val="28"/>
          <w:szCs w:val="28"/>
        </w:rPr>
        <w:t>-</w:t>
      </w:r>
      <w:r w:rsidRPr="00516C55">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516C55" w:rsidRPr="00516C55" w:rsidRDefault="00516C55" w:rsidP="008537F6">
      <w:pPr>
        <w:pStyle w:val="formattext"/>
        <w:spacing w:before="0" w:beforeAutospacing="0" w:after="0" w:afterAutospacing="0"/>
        <w:jc w:val="both"/>
        <w:rPr>
          <w:sz w:val="28"/>
          <w:szCs w:val="28"/>
        </w:rPr>
      </w:pPr>
      <w:r>
        <w:rPr>
          <w:sz w:val="28"/>
          <w:szCs w:val="28"/>
        </w:rPr>
        <w:t>-</w:t>
      </w:r>
      <w:r w:rsidRPr="00516C55">
        <w:rPr>
          <w:sz w:val="28"/>
          <w:szCs w:val="28"/>
        </w:rPr>
        <w:t>через операторов почтовой связи общего пользования заказным письмом с уведомлением о вручении;</w:t>
      </w:r>
    </w:p>
    <w:p w:rsidR="00516C55" w:rsidRPr="00516C55" w:rsidRDefault="00516C55" w:rsidP="008537F6">
      <w:pPr>
        <w:pStyle w:val="formattext"/>
        <w:spacing w:before="0" w:beforeAutospacing="0" w:after="0" w:afterAutospacing="0"/>
        <w:jc w:val="both"/>
        <w:rPr>
          <w:sz w:val="28"/>
          <w:szCs w:val="28"/>
        </w:rPr>
      </w:pPr>
      <w:r>
        <w:rPr>
          <w:sz w:val="28"/>
          <w:szCs w:val="28"/>
        </w:rPr>
        <w:t>-</w:t>
      </w:r>
      <w:r w:rsidRPr="00516C55">
        <w:rPr>
          <w:sz w:val="28"/>
          <w:szCs w:val="28"/>
        </w:rPr>
        <w:t>лично в общеобразовательную организацию.</w:t>
      </w:r>
    </w:p>
    <w:p w:rsidR="00516C55" w:rsidRPr="00516C55" w:rsidRDefault="00516C55" w:rsidP="008537F6">
      <w:pPr>
        <w:pStyle w:val="formattext"/>
        <w:spacing w:before="0" w:beforeAutospacing="0" w:after="0" w:afterAutospacing="0"/>
        <w:jc w:val="both"/>
        <w:rPr>
          <w:sz w:val="28"/>
          <w:szCs w:val="28"/>
        </w:rPr>
      </w:pPr>
      <w:r w:rsidRPr="00516C55">
        <w:rPr>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16C55" w:rsidRPr="00516C55" w:rsidRDefault="00516C55" w:rsidP="008537F6">
      <w:pPr>
        <w:pStyle w:val="formattext"/>
        <w:spacing w:before="0" w:beforeAutospacing="0" w:after="0" w:afterAutospacing="0"/>
        <w:jc w:val="both"/>
        <w:rPr>
          <w:sz w:val="28"/>
          <w:szCs w:val="28"/>
        </w:rPr>
      </w:pPr>
      <w:r w:rsidRPr="00516C55">
        <w:rPr>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516C55">
        <w:rPr>
          <w:sz w:val="28"/>
          <w:szCs w:val="28"/>
        </w:rPr>
        <w:t>ями</w:t>
      </w:r>
      <w:proofErr w:type="spellEnd"/>
      <w:r w:rsidRPr="00516C55">
        <w:rPr>
          <w:sz w:val="28"/>
          <w:szCs w:val="28"/>
        </w:rPr>
        <w:t>) (законным(</w:t>
      </w:r>
      <w:proofErr w:type="spellStart"/>
      <w:r w:rsidRPr="00516C55">
        <w:rPr>
          <w:sz w:val="28"/>
          <w:szCs w:val="28"/>
        </w:rPr>
        <w:t>ыми</w:t>
      </w:r>
      <w:proofErr w:type="spellEnd"/>
      <w:r w:rsidRPr="00516C55">
        <w:rPr>
          <w:sz w:val="28"/>
          <w:szCs w:val="28"/>
        </w:rPr>
        <w:t>) представителем(</w:t>
      </w:r>
      <w:proofErr w:type="spellStart"/>
      <w:r w:rsidRPr="00516C55">
        <w:rPr>
          <w:sz w:val="28"/>
          <w:szCs w:val="28"/>
        </w:rPr>
        <w:t>ями</w:t>
      </w:r>
      <w:proofErr w:type="spellEnd"/>
      <w:r w:rsidRPr="00516C55">
        <w:rPr>
          <w:sz w:val="28"/>
          <w:szCs w:val="28"/>
        </w:rPr>
        <w:t>) р</w:t>
      </w:r>
      <w:r w:rsidR="00356DFC">
        <w:rPr>
          <w:sz w:val="28"/>
          <w:szCs w:val="28"/>
        </w:rPr>
        <w:t>ебенка или поступающим).</w:t>
      </w:r>
    </w:p>
    <w:p w:rsidR="00D80E53" w:rsidRDefault="00EC0309" w:rsidP="00516C55">
      <w:pPr>
        <w:spacing w:after="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 </w:t>
      </w:r>
    </w:p>
    <w:p w:rsidR="00D80E53" w:rsidRDefault="00EC0309">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Зачисление ребенка в Учреждение оформляется приказом директора Учреждения в течение 3 рабочих дней после приема документов и доводится до сведения его родителей (законных представителей). </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3.4</w:t>
      </w:r>
      <w:r w:rsidR="00EC0309">
        <w:rPr>
          <w:rFonts w:ascii="Times New Roman" w:eastAsia="Times New Roman" w:hAnsi="Times New Roman" w:cs="Times New Roman"/>
          <w:color w:val="000000"/>
          <w:sz w:val="28"/>
          <w:szCs w:val="28"/>
          <w:lang w:val="ru-RU" w:eastAsia="ru-RU"/>
        </w:rPr>
        <w:t>. Прием в первый класс граждан, не проживающих на территории, закреплен</w:t>
      </w:r>
      <w:r w:rsidR="00B24A5E">
        <w:rPr>
          <w:rFonts w:ascii="Times New Roman" w:eastAsia="Times New Roman" w:hAnsi="Times New Roman" w:cs="Times New Roman"/>
          <w:color w:val="000000"/>
          <w:sz w:val="28"/>
          <w:szCs w:val="28"/>
          <w:lang w:val="ru-RU" w:eastAsia="ru-RU"/>
        </w:rPr>
        <w:t>ной за Учреждением, и желающих о</w:t>
      </w:r>
      <w:r w:rsidR="00EC0309">
        <w:rPr>
          <w:rFonts w:ascii="Times New Roman" w:eastAsia="Times New Roman" w:hAnsi="Times New Roman" w:cs="Times New Roman"/>
          <w:color w:val="000000"/>
          <w:sz w:val="28"/>
          <w:szCs w:val="28"/>
          <w:lang w:val="ru-RU" w:eastAsia="ru-RU"/>
        </w:rPr>
        <w:t xml:space="preserve">бучаться в Учреждении, осуществляется с 6 июля  текущего года на свободные места, но не позднее 5 сентября текущего года. </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3.5</w:t>
      </w:r>
      <w:r w:rsidR="00EC0309">
        <w:rPr>
          <w:rFonts w:ascii="Times New Roman" w:eastAsia="Times New Roman" w:hAnsi="Times New Roman" w:cs="Times New Roman"/>
          <w:color w:val="000000"/>
          <w:sz w:val="28"/>
          <w:szCs w:val="28"/>
          <w:lang w:val="ru-RU" w:eastAsia="ru-RU"/>
        </w:rPr>
        <w:t xml:space="preserve">. С целью проведения организованного приема в первый класс закрепленных лиц Учреждение не позднее 10 дней с момента издания постановления администрации Илекского района размещает на информационном стенде, на официальном сайте Учреждения, в средствах массовой информации (в том числе электронных) информацию о количестве мест в первом классе; не позднее 6 июля – информацию о наличии свободных мест для приема детей, не зарегистрированных на закрепленной территории. </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3.6</w:t>
      </w:r>
      <w:r w:rsidR="00EC0309">
        <w:rPr>
          <w:rFonts w:ascii="Times New Roman" w:eastAsia="Times New Roman" w:hAnsi="Times New Roman" w:cs="Times New Roman"/>
          <w:color w:val="000000"/>
          <w:sz w:val="28"/>
          <w:szCs w:val="28"/>
          <w:lang w:val="ru-RU" w:eastAsia="ru-RU"/>
        </w:rPr>
        <w:t xml:space="preserve">.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Оренбургской области. </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3.7</w:t>
      </w:r>
      <w:r w:rsidR="00EC0309">
        <w:rPr>
          <w:rFonts w:ascii="Times New Roman" w:eastAsia="Times New Roman" w:hAnsi="Times New Roman" w:cs="Times New Roman"/>
          <w:color w:val="000000"/>
          <w:sz w:val="28"/>
          <w:szCs w:val="28"/>
          <w:lang w:val="ru-RU" w:eastAsia="ru-RU"/>
        </w:rPr>
        <w:t xml:space="preserve">. Для удобства родителей (законных представителей) детей Учреждение вправе установить график приема документов в зависимости от адреса регистрации. </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3.8</w:t>
      </w:r>
      <w:r w:rsidR="00EC0309">
        <w:rPr>
          <w:rFonts w:ascii="Times New Roman" w:eastAsia="Times New Roman" w:hAnsi="Times New Roman" w:cs="Times New Roman"/>
          <w:color w:val="000000"/>
          <w:sz w:val="28"/>
          <w:szCs w:val="28"/>
          <w:lang w:val="ru-RU" w:eastAsia="ru-RU"/>
        </w:rPr>
        <w:t xml:space="preserve">. Учреждение вправе осуществлять прием детей, не зарегистрированных на закрепленной территории ранее 6 июля, если закончен прием всех детей в 1 класс, зарегистрированных на закрепленной территории. </w:t>
      </w:r>
    </w:p>
    <w:p w:rsidR="00B24A5E" w:rsidRPr="00B24A5E" w:rsidRDefault="00516C55"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3.9</w:t>
      </w:r>
      <w:r w:rsidR="00EC0309" w:rsidRPr="00B24A5E">
        <w:rPr>
          <w:rFonts w:ascii="Times New Roman" w:eastAsia="Times New Roman" w:hAnsi="Times New Roman" w:cs="Times New Roman"/>
          <w:color w:val="000000"/>
          <w:sz w:val="28"/>
          <w:szCs w:val="28"/>
          <w:lang w:val="ru-RU" w:eastAsia="ru-RU"/>
        </w:rPr>
        <w:t>.</w:t>
      </w:r>
      <w:r w:rsidR="00B24A5E">
        <w:rPr>
          <w:rFonts w:ascii="Times New Roman" w:eastAsia="Times New Roman" w:hAnsi="Times New Roman" w:cs="Times New Roman"/>
          <w:color w:val="000000"/>
          <w:sz w:val="28"/>
          <w:szCs w:val="28"/>
          <w:lang w:val="ru-RU" w:eastAsia="ru-RU"/>
        </w:rPr>
        <w:t>1.</w:t>
      </w:r>
      <w:r w:rsidR="00EC0309" w:rsidRPr="00B24A5E">
        <w:rPr>
          <w:rFonts w:ascii="Times New Roman" w:eastAsia="Times New Roman" w:hAnsi="Times New Roman" w:cs="Times New Roman"/>
          <w:color w:val="000000"/>
          <w:sz w:val="28"/>
          <w:szCs w:val="28"/>
          <w:lang w:val="ru-RU" w:eastAsia="ru-RU"/>
        </w:rPr>
        <w:t xml:space="preserve"> </w:t>
      </w:r>
      <w:r w:rsidR="00B24A5E" w:rsidRPr="00B24A5E">
        <w:rPr>
          <w:rFonts w:ascii="Times New Roman" w:eastAsia="Times New Roman" w:hAnsi="Times New Roman" w:cs="Times New Roman"/>
          <w:color w:val="000000"/>
          <w:sz w:val="28"/>
          <w:szCs w:val="28"/>
          <w:lang w:val="ru-RU" w:eastAsia="ru-RU"/>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7" w:anchor="dst100004" w:history="1">
        <w:r w:rsidR="00B24A5E" w:rsidRPr="00B24A5E">
          <w:rPr>
            <w:rFonts w:ascii="Times New Roman" w:eastAsia="Times New Roman" w:hAnsi="Times New Roman" w:cs="Times New Roman"/>
            <w:color w:val="1A0DAB"/>
            <w:sz w:val="28"/>
            <w:szCs w:val="28"/>
            <w:u w:val="single"/>
            <w:lang w:val="ru-RU" w:eastAsia="ru-RU"/>
          </w:rPr>
          <w:t>(законных представителей)</w:t>
        </w:r>
      </w:hyperlink>
      <w:r w:rsidR="00B24A5E" w:rsidRPr="00B24A5E">
        <w:rPr>
          <w:rFonts w:ascii="Times New Roman" w:eastAsia="Times New Roman" w:hAnsi="Times New Roman" w:cs="Times New Roman"/>
          <w:color w:val="000000"/>
          <w:sz w:val="28"/>
          <w:szCs w:val="28"/>
          <w:lang w:val="ru-RU" w:eastAsia="ru-RU"/>
        </w:rPr>
        <w:t>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24A5E" w:rsidRPr="00B24A5E" w:rsidRDefault="00B24A5E"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3.9.</w:t>
      </w:r>
      <w:r w:rsidRPr="00B24A5E">
        <w:rPr>
          <w:rFonts w:ascii="Times New Roman" w:eastAsia="Times New Roman" w:hAnsi="Times New Roman" w:cs="Times New Roman"/>
          <w:color w:val="000000"/>
          <w:sz w:val="28"/>
          <w:szCs w:val="28"/>
          <w:lang w:val="ru-RU" w:eastAsia="ru-RU"/>
        </w:rPr>
        <w:t>2. </w:t>
      </w:r>
      <w:hyperlink r:id="rId18" w:anchor="dst100013" w:history="1">
        <w:r w:rsidRPr="00B24A5E">
          <w:rPr>
            <w:rFonts w:ascii="Times New Roman" w:eastAsia="Times New Roman" w:hAnsi="Times New Roman" w:cs="Times New Roman"/>
            <w:color w:val="1A0DAB"/>
            <w:sz w:val="28"/>
            <w:szCs w:val="28"/>
            <w:u w:val="single"/>
            <w:lang w:val="ru-RU" w:eastAsia="ru-RU"/>
          </w:rPr>
          <w:t>Правила</w:t>
        </w:r>
      </w:hyperlink>
      <w:r w:rsidRPr="00B24A5E">
        <w:rPr>
          <w:rFonts w:ascii="Times New Roman" w:eastAsia="Times New Roman" w:hAnsi="Times New Roman" w:cs="Times New Roman"/>
          <w:color w:val="000000"/>
          <w:sz w:val="28"/>
          <w:szCs w:val="28"/>
          <w:lang w:val="ru-RU" w:eastAsia="ru-RU"/>
        </w:rPr>
        <w:t>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3.10</w:t>
      </w:r>
      <w:r w:rsidR="00EC0309">
        <w:rPr>
          <w:rFonts w:ascii="Times New Roman" w:eastAsia="Times New Roman" w:hAnsi="Times New Roman" w:cs="Times New Roman"/>
          <w:color w:val="000000"/>
          <w:sz w:val="28"/>
          <w:szCs w:val="28"/>
          <w:lang w:val="ru-RU" w:eastAsia="ru-RU"/>
        </w:rPr>
        <w:t xml:space="preserve">. Прием граждан в Учреждение осуществляется по </w:t>
      </w:r>
      <w:r w:rsidR="00EC0309">
        <w:rPr>
          <w:rFonts w:ascii="Times New Roman" w:eastAsia="Times New Roman" w:hAnsi="Times New Roman" w:cs="Times New Roman"/>
          <w:sz w:val="28"/>
          <w:szCs w:val="28"/>
          <w:lang w:val="ru-RU" w:eastAsia="ru-RU"/>
        </w:rPr>
        <w:t>заявлению</w:t>
      </w:r>
      <w:r w:rsidR="00EC0309">
        <w:rPr>
          <w:rFonts w:ascii="Times New Roman" w:eastAsia="Times New Roman" w:hAnsi="Times New Roman" w:cs="Times New Roman"/>
          <w:color w:val="000000"/>
          <w:sz w:val="28"/>
          <w:szCs w:val="28"/>
          <w:lang w:val="ru-RU" w:eastAsia="ru-RU"/>
        </w:rPr>
        <w:t xml:space="preserve"> родителей (законных представителей) ребенка при предъявлении документа, удостоверяющего личность. </w:t>
      </w:r>
    </w:p>
    <w:p w:rsidR="00D80E53" w:rsidRDefault="00EC0309">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В заявлении о приеме на обучение родителем (законным представителем) ребенка указываются следующие сведения: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фамилия, имя, отчество (при наличии) ребенка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дата рождения ребенка;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адрес места жительства и (или) адрес места пребывания ребенка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фамилия, имя, отчество (при наличии) родителей (законных представителей) ребенка;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 адрес места жительства и (или) адрес места пребывания родителей </w:t>
      </w:r>
      <w:r>
        <w:rPr>
          <w:rFonts w:ascii="Times New Roman" w:eastAsia="Times New Roman" w:hAnsi="Times New Roman" w:cs="Times New Roman"/>
          <w:sz w:val="28"/>
          <w:szCs w:val="28"/>
          <w:lang w:val="ru-RU" w:eastAsia="ru-RU"/>
        </w:rPr>
        <w:t xml:space="preserve">(законных представителей) ребенка;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адреса электронной почты, номера телефонов (при наличии) родителей (законных представителей) ребенка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о наличии права внеочередного, первоочередного или преимущественного приема;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согласие родителей (законных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D80E53" w:rsidRDefault="00EC0309">
      <w:pPr>
        <w:spacing w:after="13"/>
        <w:ind w:right="-2"/>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согласие родителей (законных представителей) ребенка на обработку персональных данных;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факт ознакомления родителей (законных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D80E53" w:rsidRDefault="00516C55">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3.11</w:t>
      </w:r>
      <w:r w:rsidR="00EC0309">
        <w:rPr>
          <w:rFonts w:ascii="Times New Roman" w:eastAsia="Times New Roman" w:hAnsi="Times New Roman" w:cs="Times New Roman"/>
          <w:color w:val="000000"/>
          <w:sz w:val="28"/>
          <w:szCs w:val="28"/>
          <w:lang w:val="ru-RU" w:eastAsia="ru-RU"/>
        </w:rPr>
        <w:t xml:space="preserve">.  Для приема родители (законные) представители ребенка представляют следующие документы: </w:t>
      </w:r>
    </w:p>
    <w:p w:rsidR="00D80E53" w:rsidRDefault="00EC0309">
      <w:pPr>
        <w:spacing w:after="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копию документа, удостоверяющего личность родителя (законного представителя) ребенка; </w:t>
      </w:r>
    </w:p>
    <w:p w:rsidR="00D80E53" w:rsidRDefault="00EC0309">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копию свидетельства о рождении ребенка или документа, подтверждающего родство заявителя; </w:t>
      </w:r>
    </w:p>
    <w:p w:rsidR="00D80E53" w:rsidRDefault="00EC0309">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копию документа, подтверждающего установление опеки или попечительства (при необходимости); </w:t>
      </w:r>
    </w:p>
    <w:p w:rsidR="00D80E53" w:rsidRDefault="00EC0309">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rsidR="00D80E53" w:rsidRDefault="00EC0309">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справку с места работы родителей (законных) представителей ребенка (при наличии права внеочередного или первоочередного приема на обучение); </w:t>
      </w:r>
    </w:p>
    <w:p w:rsidR="00D80E53" w:rsidRDefault="00EC0309">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копию заключения психолого-медико-педагогической комиссии (при наличии). </w:t>
      </w:r>
    </w:p>
    <w:p w:rsidR="00516C55" w:rsidRPr="00516C55" w:rsidRDefault="00373800" w:rsidP="00373800">
      <w:pPr>
        <w:pStyle w:val="formattext"/>
        <w:spacing w:before="0" w:beforeAutospacing="0" w:after="0" w:afterAutospacing="0"/>
        <w:jc w:val="both"/>
        <w:rPr>
          <w:sz w:val="28"/>
          <w:szCs w:val="28"/>
        </w:rPr>
      </w:pPr>
      <w:r>
        <w:rPr>
          <w:sz w:val="28"/>
          <w:szCs w:val="28"/>
        </w:rPr>
        <w:t xml:space="preserve">- </w:t>
      </w:r>
      <w:r w:rsidR="00516C55" w:rsidRPr="00516C55">
        <w:rPr>
          <w:sz w:val="28"/>
          <w:szCs w:val="28"/>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516C55" w:rsidRPr="00373800" w:rsidRDefault="00516C55" w:rsidP="00373800">
      <w:pPr>
        <w:pStyle w:val="formattext"/>
        <w:spacing w:before="0" w:beforeAutospacing="0" w:after="0" w:afterAutospacing="0"/>
        <w:jc w:val="both"/>
        <w:rPr>
          <w:sz w:val="28"/>
          <w:szCs w:val="28"/>
        </w:rPr>
      </w:pPr>
      <w:r w:rsidRPr="00516C55">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w:t>
      </w:r>
      <w:r w:rsidR="00373800">
        <w:rPr>
          <w:sz w:val="28"/>
          <w:szCs w:val="28"/>
        </w:rPr>
        <w:t>в электронном виде невозможно."</w:t>
      </w:r>
    </w:p>
    <w:p w:rsidR="00DC0888" w:rsidRDefault="00516C55"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3.12</w:t>
      </w:r>
      <w:r w:rsidR="00EC0309">
        <w:rPr>
          <w:rFonts w:ascii="Times New Roman" w:eastAsia="Times New Roman" w:hAnsi="Times New Roman" w:cs="Times New Roman"/>
          <w:color w:val="000000"/>
          <w:sz w:val="28"/>
          <w:szCs w:val="28"/>
          <w:lang w:val="ru-RU" w:eastAsia="ru-RU"/>
        </w:rPr>
        <w:t xml:space="preserve">. </w:t>
      </w:r>
      <w:r w:rsidR="00DC0888" w:rsidRPr="00DC0888">
        <w:rPr>
          <w:rFonts w:ascii="Times New Roman" w:eastAsia="Times New Roman" w:hAnsi="Times New Roman" w:cs="Times New Roman"/>
          <w:sz w:val="28"/>
          <w:szCs w:val="28"/>
          <w:lang w:val="ru-RU" w:eastAsia="ru-RU"/>
        </w:rPr>
        <w:t>Родитель(и) (законный(</w:t>
      </w:r>
      <w:proofErr w:type="spellStart"/>
      <w:r w:rsidR="00DC0888" w:rsidRPr="00DC0888">
        <w:rPr>
          <w:rFonts w:ascii="Times New Roman" w:eastAsia="Times New Roman" w:hAnsi="Times New Roman" w:cs="Times New Roman"/>
          <w:sz w:val="28"/>
          <w:szCs w:val="28"/>
          <w:lang w:val="ru-RU" w:eastAsia="ru-RU"/>
        </w:rPr>
        <w:t>ые</w:t>
      </w:r>
      <w:proofErr w:type="spellEnd"/>
      <w:r w:rsidR="00DC0888" w:rsidRPr="00DC0888">
        <w:rPr>
          <w:rFonts w:ascii="Times New Roman" w:eastAsia="Times New Roman" w:hAnsi="Times New Roman" w:cs="Times New Roman"/>
          <w:sz w:val="28"/>
          <w:szCs w:val="28"/>
          <w:lang w:val="ru-RU" w:eastAsia="ru-RU"/>
        </w:rPr>
        <w:t>) представитель(и) ребенка, являющегося иностранным гражданином или лицом без гражданства, предъявляет(ют) следующие документы</w:t>
      </w:r>
      <w:r w:rsidR="00DC0888">
        <w:rPr>
          <w:rFonts w:ascii="Times New Roman" w:eastAsia="Times New Roman" w:hAnsi="Times New Roman" w:cs="Times New Roman"/>
          <w:sz w:val="28"/>
          <w:szCs w:val="28"/>
          <w:lang w:val="ru-RU" w:eastAsia="ru-RU"/>
        </w:rPr>
        <w:t>:</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w:t>
      </w:r>
      <w:r w:rsidRPr="00DC0888">
        <w:rPr>
          <w:rFonts w:ascii="Times New Roman" w:eastAsia="Times New Roman" w:hAnsi="Times New Roman" w:cs="Times New Roman"/>
          <w:sz w:val="28"/>
          <w:szCs w:val="28"/>
          <w:lang w:val="ru-RU" w:eastAsia="ru-RU"/>
        </w:rPr>
        <w:t xml:space="preserve">  </w:t>
      </w:r>
      <w:r w:rsidRPr="00DC0888">
        <w:rPr>
          <w:rFonts w:ascii="Times New Roman" w:eastAsia="PT Serif" w:hAnsi="Times New Roman" w:cs="Times New Roman"/>
          <w:color w:val="22272F"/>
          <w:sz w:val="28"/>
          <w:szCs w:val="28"/>
          <w:lang w:val="ru-RU"/>
        </w:rPr>
        <w:t>копии документов, подтверждающих родство заявителя (заявителей) (или законность представления прав ребенка);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 xml:space="preserve">копии документов, подтверждающих законность нахождения ребенка, являющегося иностранным гражданином или лицом без гражданства, и его </w:t>
      </w:r>
      <w:r w:rsidRPr="00DC0888">
        <w:rPr>
          <w:rFonts w:ascii="Times New Roman" w:eastAsia="PT Serif" w:hAnsi="Times New Roman" w:cs="Times New Roman"/>
          <w:color w:val="22272F"/>
          <w:sz w:val="28"/>
          <w:szCs w:val="28"/>
          <w:lang w:val="ru-RU"/>
        </w:rPr>
        <w:lastRenderedPageBreak/>
        <w:t>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копии документов, подтверждающих осуществление родителем (законным представителем) трудовой деятельности (при наличии).</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b/>
          <w:bCs/>
          <w:color w:val="22272F"/>
          <w:sz w:val="28"/>
          <w:szCs w:val="28"/>
          <w:lang w:val="ru-RU"/>
        </w:rPr>
      </w:pPr>
      <w:r w:rsidRPr="00DC0888">
        <w:rPr>
          <w:rFonts w:ascii="Times New Roman" w:eastAsia="PT Serif" w:hAnsi="Times New Roman" w:cs="Times New Roman"/>
          <w:b/>
          <w:bCs/>
          <w:color w:val="22272F"/>
          <w:sz w:val="28"/>
          <w:szCs w:val="28"/>
          <w:lang w:val="ru-RU"/>
        </w:rPr>
        <w:t xml:space="preserve">Иностранные граждане и лица без гражданства все документы представляют на русском языке или вместе с заверенным в установленном </w:t>
      </w:r>
      <w:proofErr w:type="gramStart"/>
      <w:r w:rsidRPr="00DC0888">
        <w:rPr>
          <w:rFonts w:ascii="Times New Roman" w:eastAsia="PT Serif" w:hAnsi="Times New Roman" w:cs="Times New Roman"/>
          <w:b/>
          <w:bCs/>
          <w:color w:val="22272F"/>
          <w:sz w:val="28"/>
          <w:szCs w:val="28"/>
          <w:lang w:val="ru-RU"/>
        </w:rPr>
        <w:t>порядке</w:t>
      </w:r>
      <w:r w:rsidRPr="00DC0888">
        <w:rPr>
          <w:rFonts w:ascii="Times New Roman" w:eastAsia="PT Serif" w:hAnsi="Times New Roman" w:cs="Times New Roman"/>
          <w:b/>
          <w:bCs/>
          <w:color w:val="22272F"/>
          <w:sz w:val="28"/>
          <w:szCs w:val="28"/>
          <w:vertAlign w:val="superscript"/>
        </w:rPr>
        <w:t> </w:t>
      </w:r>
      <w:r w:rsidRPr="00DC0888">
        <w:rPr>
          <w:rFonts w:ascii="Times New Roman" w:eastAsia="PT Serif" w:hAnsi="Times New Roman" w:cs="Times New Roman"/>
          <w:b/>
          <w:bCs/>
          <w:color w:val="22272F"/>
          <w:sz w:val="28"/>
          <w:szCs w:val="28"/>
        </w:rPr>
        <w:t> </w:t>
      </w:r>
      <w:r w:rsidRPr="00DC0888">
        <w:rPr>
          <w:rFonts w:ascii="Times New Roman" w:eastAsia="PT Serif" w:hAnsi="Times New Roman" w:cs="Times New Roman"/>
          <w:b/>
          <w:bCs/>
          <w:color w:val="22272F"/>
          <w:sz w:val="28"/>
          <w:szCs w:val="28"/>
          <w:lang w:val="ru-RU"/>
        </w:rPr>
        <w:t>переводом</w:t>
      </w:r>
      <w:proofErr w:type="gramEnd"/>
      <w:r w:rsidRPr="00DC0888">
        <w:rPr>
          <w:rFonts w:ascii="Times New Roman" w:eastAsia="PT Serif" w:hAnsi="Times New Roman" w:cs="Times New Roman"/>
          <w:b/>
          <w:bCs/>
          <w:color w:val="22272F"/>
          <w:sz w:val="28"/>
          <w:szCs w:val="28"/>
          <w:lang w:val="ru-RU"/>
        </w:rPr>
        <w:t xml:space="preserve"> на русский язык.</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lang w:val="ru-RU"/>
        </w:rPr>
      </w:pPr>
      <w:r w:rsidRPr="00DC0888">
        <w:rPr>
          <w:rFonts w:ascii="Times New Roman" w:eastAsia="PT Serif" w:hAnsi="Times New Roman" w:cs="Times New Roman"/>
          <w:color w:val="22272F"/>
          <w:sz w:val="28"/>
          <w:szCs w:val="28"/>
          <w:lang w:val="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DC0888">
        <w:rPr>
          <w:rFonts w:ascii="Times New Roman" w:eastAsia="PT Serif" w:hAnsi="Times New Roman" w:cs="Times New Roman"/>
          <w:color w:val="22272F"/>
          <w:sz w:val="28"/>
          <w:szCs w:val="28"/>
          <w:lang w:val="ru-RU"/>
        </w:rPr>
        <w:t>атташата</w:t>
      </w:r>
      <w:proofErr w:type="spellEnd"/>
      <w:r w:rsidRPr="00DC0888">
        <w:rPr>
          <w:rFonts w:ascii="Times New Roman" w:eastAsia="PT Serif" w:hAnsi="Times New Roman" w:cs="Times New Roman"/>
          <w:color w:val="22272F"/>
          <w:sz w:val="28"/>
          <w:szCs w:val="28"/>
          <w:lang w:val="ru-RU"/>
        </w:rPr>
        <w:t>, торговых представительств или членами их семей, то они должны предоставить следующие документы:</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копию свидетельства о рождении ребенка;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копию паспорта;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lang w:val="ru-RU"/>
        </w:rPr>
      </w:pPr>
      <w:r>
        <w:rPr>
          <w:rFonts w:ascii="Times New Roman" w:eastAsia="PT Serif" w:hAnsi="Times New Roman" w:cs="Times New Roman"/>
          <w:color w:val="22272F"/>
          <w:sz w:val="28"/>
          <w:szCs w:val="28"/>
          <w:lang w:val="ru-RU"/>
        </w:rPr>
        <w:t xml:space="preserve">- </w:t>
      </w:r>
      <w:r w:rsidRPr="00DC0888">
        <w:rPr>
          <w:rFonts w:ascii="Times New Roman" w:eastAsia="PT Serif" w:hAnsi="Times New Roman" w:cs="Times New Roman"/>
          <w:color w:val="22272F"/>
          <w:sz w:val="28"/>
          <w:szCs w:val="28"/>
          <w:lang w:val="ru-RU"/>
        </w:rPr>
        <w:t>справку о регистрации по месту жительства.</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lang w:val="ru-RU"/>
        </w:rPr>
      </w:pPr>
      <w:r w:rsidRPr="00DC0888">
        <w:rPr>
          <w:rFonts w:ascii="Times New Roman" w:eastAsia="PT Serif" w:hAnsi="Times New Roman" w:cs="Times New Roman"/>
          <w:color w:val="22272F"/>
          <w:sz w:val="28"/>
          <w:szCs w:val="28"/>
          <w:lang w:val="ru-RU"/>
        </w:rPr>
        <w:t>Если ребенок – гражданин Беларуси, то родители предъявляют на русском языке или с заверенным переводом:</w:t>
      </w:r>
    </w:p>
    <w:p w:rsidR="00DC0888" w:rsidRPr="00DC0888" w:rsidRDefault="00DC0888" w:rsidP="00DC0888">
      <w:pPr>
        <w:pStyle w:val="a6"/>
        <w:numPr>
          <w:ilvl w:val="0"/>
          <w:numId w:val="2"/>
        </w:numPr>
        <w:pBdr>
          <w:top w:val="none" w:sz="4" w:space="0" w:color="000000"/>
          <w:left w:val="none" w:sz="4" w:space="0" w:color="000000"/>
          <w:bottom w:val="none" w:sz="4" w:space="0" w:color="000000"/>
          <w:right w:val="none" w:sz="4" w:space="0" w:color="000000"/>
        </w:pBdr>
        <w:shd w:val="clear" w:color="FFFFFF" w:fill="FFFFFF"/>
        <w:ind w:left="0" w:firstLine="425"/>
        <w:jc w:val="both"/>
        <w:rPr>
          <w:rFonts w:ascii="Times New Roman" w:eastAsia="PT Serif" w:hAnsi="Times New Roman" w:cs="Times New Roman"/>
          <w:color w:val="22272F"/>
          <w:sz w:val="28"/>
          <w:szCs w:val="28"/>
        </w:rPr>
      </w:pPr>
      <w:r w:rsidRPr="00DC0888">
        <w:rPr>
          <w:rFonts w:ascii="Times New Roman" w:eastAsia="PT Serif" w:hAnsi="Times New Roman" w:cs="Times New Roman"/>
          <w:color w:val="22272F"/>
          <w:sz w:val="28"/>
          <w:szCs w:val="28"/>
        </w:rPr>
        <w:t>копии документов, подтверждающих родство заявителя или законность представления прав ребенка;</w:t>
      </w:r>
    </w:p>
    <w:p w:rsidR="00DC0888" w:rsidRPr="00DC0888" w:rsidRDefault="00DC0888" w:rsidP="00DC0888">
      <w:pPr>
        <w:pStyle w:val="a6"/>
        <w:numPr>
          <w:ilvl w:val="0"/>
          <w:numId w:val="2"/>
        </w:numPr>
        <w:pBdr>
          <w:top w:val="none" w:sz="4" w:space="0" w:color="000000"/>
          <w:left w:val="none" w:sz="4" w:space="0" w:color="000000"/>
          <w:bottom w:val="none" w:sz="4" w:space="0" w:color="000000"/>
          <w:right w:val="none" w:sz="4" w:space="0" w:color="000000"/>
        </w:pBdr>
        <w:shd w:val="clear" w:color="FFFFFF" w:fill="FFFFFF"/>
        <w:ind w:left="0" w:firstLine="425"/>
        <w:jc w:val="both"/>
        <w:rPr>
          <w:rFonts w:ascii="Times New Roman" w:eastAsia="PT Serif" w:hAnsi="Times New Roman" w:cs="Times New Roman"/>
          <w:color w:val="22272F"/>
          <w:sz w:val="28"/>
          <w:szCs w:val="28"/>
        </w:rPr>
      </w:pPr>
      <w:r w:rsidRPr="00DC0888">
        <w:rPr>
          <w:rFonts w:ascii="Times New Roman" w:eastAsia="PT Serif" w:hAnsi="Times New Roman" w:cs="Times New Roman"/>
          <w:color w:val="22272F"/>
          <w:sz w:val="28"/>
          <w:szCs w:val="28"/>
        </w:rPr>
        <w:t xml:space="preserve"> копии документов, удостоверяющих личность ребенка.</w:t>
      </w:r>
    </w:p>
    <w:p w:rsidR="008537F6" w:rsidRDefault="00516C55" w:rsidP="00DC0888">
      <w:pPr>
        <w:ind w:firstLine="1057"/>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3.13</w:t>
      </w:r>
      <w:r w:rsidR="00EC0309">
        <w:rPr>
          <w:rFonts w:ascii="Times New Roman" w:eastAsia="Times New Roman" w:hAnsi="Times New Roman" w:cs="Times New Roman"/>
          <w:color w:val="000000"/>
          <w:sz w:val="28"/>
          <w:szCs w:val="28"/>
          <w:lang w:val="ru-RU" w:eastAsia="ru-RU"/>
        </w:rPr>
        <w:t xml:space="preserve">.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rsidR="008537F6" w:rsidRDefault="00516C55" w:rsidP="008537F6">
      <w:pPr>
        <w:ind w:left="10" w:right="-2" w:hanging="10"/>
        <w:jc w:val="both"/>
        <w:rPr>
          <w:rFonts w:ascii="Times New Roman" w:hAnsi="Times New Roman" w:cs="Times New Roman"/>
          <w:sz w:val="28"/>
          <w:szCs w:val="28"/>
          <w:lang w:val="ru-RU"/>
        </w:rPr>
      </w:pPr>
      <w:r w:rsidRPr="00A80D15">
        <w:rPr>
          <w:rFonts w:ascii="Times New Roman" w:eastAsia="Times New Roman" w:hAnsi="Times New Roman" w:cs="Times New Roman"/>
          <w:color w:val="000000"/>
          <w:sz w:val="28"/>
          <w:szCs w:val="28"/>
          <w:lang w:val="ru-RU" w:eastAsia="ru-RU"/>
        </w:rPr>
        <w:t>3.</w:t>
      </w:r>
      <w:r w:rsidRPr="008537F6">
        <w:rPr>
          <w:rFonts w:ascii="Times New Roman" w:eastAsia="Times New Roman" w:hAnsi="Times New Roman" w:cs="Times New Roman"/>
          <w:color w:val="000000"/>
          <w:sz w:val="28"/>
          <w:szCs w:val="28"/>
          <w:lang w:val="ru-RU" w:eastAsia="ru-RU"/>
        </w:rPr>
        <w:t>14</w:t>
      </w:r>
      <w:r w:rsidR="00EC0309" w:rsidRPr="008537F6">
        <w:rPr>
          <w:rFonts w:ascii="Times New Roman" w:eastAsia="Times New Roman" w:hAnsi="Times New Roman" w:cs="Times New Roman"/>
          <w:color w:val="000000"/>
          <w:sz w:val="28"/>
          <w:szCs w:val="28"/>
          <w:lang w:val="ru-RU" w:eastAsia="ru-RU"/>
        </w:rPr>
        <w:t>.</w:t>
      </w:r>
      <w:r w:rsidR="00A80D15" w:rsidRPr="00F438C8">
        <w:rPr>
          <w:rFonts w:ascii="Times New Roman" w:hAnsi="Times New Roman" w:cs="Times New Roman"/>
          <w:sz w:val="28"/>
          <w:szCs w:val="28"/>
          <w:lang w:val="ru-RU"/>
        </w:rPr>
        <w:t xml:space="preserve"> Факт приема заявления о приеме на обучение и перечень документов, представленных родителем(</w:t>
      </w:r>
      <w:proofErr w:type="spellStart"/>
      <w:r w:rsidR="00A80D15" w:rsidRPr="00F438C8">
        <w:rPr>
          <w:rFonts w:ascii="Times New Roman" w:hAnsi="Times New Roman" w:cs="Times New Roman"/>
          <w:sz w:val="28"/>
          <w:szCs w:val="28"/>
          <w:lang w:val="ru-RU"/>
        </w:rPr>
        <w:t>ями</w:t>
      </w:r>
      <w:proofErr w:type="spellEnd"/>
      <w:r w:rsidR="00A80D15" w:rsidRPr="00F438C8">
        <w:rPr>
          <w:rFonts w:ascii="Times New Roman" w:hAnsi="Times New Roman" w:cs="Times New Roman"/>
          <w:sz w:val="28"/>
          <w:szCs w:val="28"/>
          <w:lang w:val="ru-RU"/>
        </w:rPr>
        <w:t>) (законным(</w:t>
      </w:r>
      <w:proofErr w:type="spellStart"/>
      <w:r w:rsidR="00A80D15" w:rsidRPr="00F438C8">
        <w:rPr>
          <w:rFonts w:ascii="Times New Roman" w:hAnsi="Times New Roman" w:cs="Times New Roman"/>
          <w:sz w:val="28"/>
          <w:szCs w:val="28"/>
          <w:lang w:val="ru-RU"/>
        </w:rPr>
        <w:t>ыми</w:t>
      </w:r>
      <w:proofErr w:type="spellEnd"/>
      <w:r w:rsidR="00A80D15" w:rsidRPr="00F438C8">
        <w:rPr>
          <w:rFonts w:ascii="Times New Roman" w:hAnsi="Times New Roman" w:cs="Times New Roman"/>
          <w:sz w:val="28"/>
          <w:szCs w:val="28"/>
          <w:lang w:val="ru-RU"/>
        </w:rPr>
        <w:t>) представителем(</w:t>
      </w:r>
      <w:proofErr w:type="spellStart"/>
      <w:r w:rsidR="00A80D15" w:rsidRPr="00F438C8">
        <w:rPr>
          <w:rFonts w:ascii="Times New Roman" w:hAnsi="Times New Roman" w:cs="Times New Roman"/>
          <w:sz w:val="28"/>
          <w:szCs w:val="28"/>
          <w:lang w:val="ru-RU"/>
        </w:rPr>
        <w:t>ями</w:t>
      </w:r>
      <w:proofErr w:type="spellEnd"/>
      <w:r w:rsidR="00A80D15" w:rsidRPr="00F438C8">
        <w:rPr>
          <w:rFonts w:ascii="Times New Roman" w:hAnsi="Times New Roman" w:cs="Times New Roman"/>
          <w:sz w:val="28"/>
          <w:szCs w:val="28"/>
          <w:lang w:val="ru-RU"/>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r w:rsidR="00A80D15" w:rsidRPr="008537F6">
        <w:rPr>
          <w:rFonts w:ascii="Times New Roman" w:hAnsi="Times New Roman" w:cs="Times New Roman"/>
          <w:sz w:val="28"/>
          <w:szCs w:val="28"/>
          <w:lang w:val="ru-RU"/>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D80E53" w:rsidRDefault="008537F6" w:rsidP="008537F6">
      <w:pPr>
        <w:ind w:left="10" w:right="-2" w:hanging="10"/>
        <w:jc w:val="both"/>
        <w:rPr>
          <w:rFonts w:ascii="Times New Roman" w:eastAsia="Times New Roman" w:hAnsi="Times New Roman" w:cs="Times New Roman"/>
          <w:color w:val="000000"/>
          <w:sz w:val="28"/>
          <w:szCs w:val="28"/>
          <w:lang w:val="ru-RU" w:eastAsia="ru-RU"/>
        </w:rPr>
      </w:pPr>
      <w:r w:rsidRPr="008537F6">
        <w:rPr>
          <w:rFonts w:ascii="Times New Roman" w:eastAsia="Times New Roman" w:hAnsi="Times New Roman" w:cs="Times New Roman"/>
          <w:color w:val="000000"/>
          <w:sz w:val="28"/>
          <w:szCs w:val="28"/>
          <w:lang w:val="ru-RU" w:eastAsia="ru-RU"/>
        </w:rPr>
        <w:t xml:space="preserve">    </w:t>
      </w:r>
      <w:r w:rsidR="00A80D15" w:rsidRPr="008537F6">
        <w:rPr>
          <w:rFonts w:ascii="Times New Roman" w:hAnsi="Times New Roman" w:cs="Times New Roman"/>
          <w:sz w:val="28"/>
          <w:szCs w:val="28"/>
          <w:lang w:val="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00A80D15" w:rsidRPr="008537F6">
        <w:rPr>
          <w:rFonts w:ascii="Times New Roman" w:hAnsi="Times New Roman" w:cs="Times New Roman"/>
          <w:sz w:val="28"/>
          <w:szCs w:val="28"/>
          <w:lang w:val="ru-RU"/>
        </w:rPr>
        <w:t>ями</w:t>
      </w:r>
      <w:proofErr w:type="spellEnd"/>
      <w:r w:rsidR="00A80D15" w:rsidRPr="008537F6">
        <w:rPr>
          <w:rFonts w:ascii="Times New Roman" w:hAnsi="Times New Roman" w:cs="Times New Roman"/>
          <w:sz w:val="28"/>
          <w:szCs w:val="28"/>
          <w:lang w:val="ru-RU"/>
        </w:rPr>
        <w:t>) (законным(</w:t>
      </w:r>
      <w:proofErr w:type="spellStart"/>
      <w:r w:rsidR="00A80D15" w:rsidRPr="008537F6">
        <w:rPr>
          <w:rFonts w:ascii="Times New Roman" w:hAnsi="Times New Roman" w:cs="Times New Roman"/>
          <w:sz w:val="28"/>
          <w:szCs w:val="28"/>
          <w:lang w:val="ru-RU"/>
        </w:rPr>
        <w:t>ыми</w:t>
      </w:r>
      <w:proofErr w:type="spellEnd"/>
      <w:r w:rsidR="00A80D15" w:rsidRPr="008537F6">
        <w:rPr>
          <w:rFonts w:ascii="Times New Roman" w:hAnsi="Times New Roman" w:cs="Times New Roman"/>
          <w:sz w:val="28"/>
          <w:szCs w:val="28"/>
          <w:lang w:val="ru-RU"/>
        </w:rPr>
        <w:t>) представителем(</w:t>
      </w:r>
      <w:proofErr w:type="spellStart"/>
      <w:r w:rsidR="00A80D15" w:rsidRPr="008537F6">
        <w:rPr>
          <w:rFonts w:ascii="Times New Roman" w:hAnsi="Times New Roman" w:cs="Times New Roman"/>
          <w:sz w:val="28"/>
          <w:szCs w:val="28"/>
          <w:lang w:val="ru-RU"/>
        </w:rPr>
        <w:t>ями</w:t>
      </w:r>
      <w:proofErr w:type="spellEnd"/>
      <w:r w:rsidR="00A80D15" w:rsidRPr="008537F6">
        <w:rPr>
          <w:rFonts w:ascii="Times New Roman" w:hAnsi="Times New Roman" w:cs="Times New Roman"/>
          <w:sz w:val="28"/>
          <w:szCs w:val="28"/>
          <w:lang w:val="ru-RU"/>
        </w:rPr>
        <w:t>) ребенка или поступающим, родителю(ям) (законному(</w:t>
      </w:r>
      <w:proofErr w:type="spellStart"/>
      <w:r w:rsidR="00A80D15" w:rsidRPr="008537F6">
        <w:rPr>
          <w:rFonts w:ascii="Times New Roman" w:hAnsi="Times New Roman" w:cs="Times New Roman"/>
          <w:sz w:val="28"/>
          <w:szCs w:val="28"/>
          <w:lang w:val="ru-RU"/>
        </w:rPr>
        <w:t>ым</w:t>
      </w:r>
      <w:proofErr w:type="spellEnd"/>
      <w:r w:rsidR="00A80D15" w:rsidRPr="008537F6">
        <w:rPr>
          <w:rFonts w:ascii="Times New Roman" w:hAnsi="Times New Roman" w:cs="Times New Roman"/>
          <w:sz w:val="28"/>
          <w:szCs w:val="28"/>
          <w:lang w:val="ru-RU"/>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w:t>
      </w:r>
      <w:r>
        <w:rPr>
          <w:rFonts w:ascii="Times New Roman" w:hAnsi="Times New Roman" w:cs="Times New Roman"/>
          <w:sz w:val="28"/>
          <w:szCs w:val="28"/>
          <w:lang w:val="ru-RU"/>
        </w:rPr>
        <w:t>приеме на обучение документов."</w:t>
      </w:r>
    </w:p>
    <w:p w:rsidR="00D80E53" w:rsidRDefault="00516C55">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3.15</w:t>
      </w:r>
      <w:r w:rsidR="00EC0309">
        <w:rPr>
          <w:rFonts w:ascii="Times New Roman" w:eastAsia="Times New Roman" w:hAnsi="Times New Roman" w:cs="Times New Roman"/>
          <w:color w:val="000000"/>
          <w:sz w:val="28"/>
          <w:szCs w:val="28"/>
          <w:lang w:val="ru-RU" w:eastAsia="ru-RU"/>
        </w:rPr>
        <w:t xml:space="preserve">. На каждого ребенка, зачисленного в учреждение, заводится личное дело, в котором хранятся все сданные при приеме документы. </w:t>
      </w:r>
    </w:p>
    <w:p w:rsidR="00D80E53" w:rsidRDefault="00EC0309">
      <w:pPr>
        <w:spacing w:after="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Приказы размещаются на информационном стенде в день их издания. </w:t>
      </w:r>
    </w:p>
    <w:p w:rsidR="00D80E53" w:rsidRDefault="00516C55">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3.16</w:t>
      </w:r>
      <w:r w:rsidR="00EC0309">
        <w:rPr>
          <w:rFonts w:ascii="Times New Roman" w:eastAsia="Times New Roman" w:hAnsi="Times New Roman" w:cs="Times New Roman"/>
          <w:color w:val="000000"/>
          <w:sz w:val="28"/>
          <w:szCs w:val="28"/>
          <w:lang w:val="ru-RU" w:eastAsia="ru-RU"/>
        </w:rPr>
        <w:t xml:space="preserve">. 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учреждением, в котором он обучался ранее. </w:t>
      </w:r>
    </w:p>
    <w:p w:rsidR="00D80E53" w:rsidRDefault="00356DFC" w:rsidP="00356DFC">
      <w:pPr>
        <w:keepNext/>
        <w:keepLines/>
        <w:spacing w:after="26"/>
        <w:ind w:right="-2"/>
        <w:jc w:val="center"/>
        <w:outlineLvl w:val="0"/>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eastAsia="ru-RU"/>
        </w:rPr>
        <w:t>IV</w:t>
      </w:r>
      <w:r>
        <w:rPr>
          <w:rFonts w:ascii="Times New Roman" w:eastAsia="Times New Roman" w:hAnsi="Times New Roman" w:cs="Times New Roman"/>
          <w:b/>
          <w:color w:val="000000"/>
          <w:sz w:val="28"/>
          <w:szCs w:val="28"/>
          <w:lang w:val="ru-RU" w:eastAsia="ru-RU"/>
        </w:rPr>
        <w:t xml:space="preserve">. </w:t>
      </w:r>
      <w:r w:rsidR="00EC0309">
        <w:rPr>
          <w:rFonts w:ascii="Times New Roman" w:eastAsia="Times New Roman" w:hAnsi="Times New Roman" w:cs="Times New Roman"/>
          <w:b/>
          <w:color w:val="000000"/>
          <w:sz w:val="28"/>
          <w:szCs w:val="28"/>
          <w:lang w:val="ru-RU" w:eastAsia="ru-RU"/>
        </w:rPr>
        <w:t>Зачисление обучающихся во 2-11 классы.</w:t>
      </w:r>
    </w:p>
    <w:p w:rsidR="00B24A5E" w:rsidRPr="00B24A5E" w:rsidRDefault="00B24A5E"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w:t>
      </w:r>
      <w:proofErr w:type="gramStart"/>
      <w:r>
        <w:rPr>
          <w:rFonts w:ascii="Times New Roman" w:eastAsia="Times New Roman" w:hAnsi="Times New Roman" w:cs="Times New Roman"/>
          <w:color w:val="000000"/>
          <w:sz w:val="28"/>
          <w:szCs w:val="28"/>
          <w:lang w:val="ru-RU" w:eastAsia="ru-RU"/>
        </w:rPr>
        <w:t>1.</w:t>
      </w:r>
      <w:r w:rsidRPr="00B24A5E">
        <w:rPr>
          <w:rFonts w:ascii="Times New Roman" w:eastAsia="Times New Roman" w:hAnsi="Times New Roman" w:cs="Times New Roman"/>
          <w:color w:val="000000"/>
          <w:sz w:val="28"/>
          <w:szCs w:val="28"/>
          <w:lang w:val="ru-RU" w:eastAsia="ru-RU"/>
        </w:rPr>
        <w:t>Правила</w:t>
      </w:r>
      <w:proofErr w:type="gramEnd"/>
      <w:r w:rsidRPr="00B24A5E">
        <w:rPr>
          <w:rFonts w:ascii="Times New Roman" w:eastAsia="Times New Roman" w:hAnsi="Times New Roman" w:cs="Times New Roman"/>
          <w:color w:val="000000"/>
          <w:sz w:val="28"/>
          <w:szCs w:val="28"/>
          <w:lang w:val="ru-RU" w:eastAsia="ru-RU"/>
        </w:rPr>
        <w:t xml:space="preserve">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80E53" w:rsidRDefault="00B24A5E">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4.2.</w:t>
      </w:r>
      <w:r w:rsidR="00EC0309">
        <w:rPr>
          <w:rFonts w:ascii="Times New Roman" w:eastAsia="Times New Roman" w:hAnsi="Times New Roman" w:cs="Times New Roman"/>
          <w:color w:val="000000"/>
          <w:sz w:val="28"/>
          <w:szCs w:val="28"/>
          <w:lang w:val="ru-RU" w:eastAsia="ru-RU"/>
        </w:rPr>
        <w:t xml:space="preserve">Для зачисления при переводе обучающегося из другой образовательной организации его родители (законные представители) предъявляют  паспорт и  представляют в Учреждение следующие документы: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заявление о зачислении в соответствующий класс</w:t>
      </w:r>
      <w:r w:rsidR="00E44D23">
        <w:rPr>
          <w:rFonts w:ascii="Times New Roman" w:eastAsia="Times New Roman" w:hAnsi="Times New Roman" w:cs="Times New Roman"/>
          <w:color w:val="000000"/>
          <w:sz w:val="28"/>
          <w:szCs w:val="28"/>
          <w:lang w:val="ru-RU" w:eastAsia="ru-RU"/>
        </w:rPr>
        <w:t>;</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личное дело обучающегося;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документ о текущих отметках обучающегося, заверенный печатью Учреждения, в котором он обучался ранее (при переводе обучающегося в течение учебного года).</w:t>
      </w:r>
    </w:p>
    <w:p w:rsidR="00D80E53" w:rsidRDefault="00B24A5E">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4.3</w:t>
      </w:r>
      <w:r w:rsidR="00EC0309">
        <w:rPr>
          <w:rFonts w:ascii="Times New Roman" w:eastAsia="Times New Roman" w:hAnsi="Times New Roman" w:cs="Times New Roman"/>
          <w:color w:val="000000"/>
          <w:sz w:val="28"/>
          <w:szCs w:val="28"/>
          <w:lang w:val="ru-RU" w:eastAsia="ru-RU"/>
        </w:rPr>
        <w:t xml:space="preserve">. Для зачисления в 10 класс родители (законные представители) обучающихся или обучающиеся предъявляют следующие документы: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заявление о зачислении в 10 класс по форме </w:t>
      </w:r>
      <w:r>
        <w:rPr>
          <w:rFonts w:ascii="Times New Roman" w:eastAsia="Times New Roman" w:hAnsi="Times New Roman" w:cs="Times New Roman"/>
          <w:sz w:val="28"/>
          <w:szCs w:val="28"/>
          <w:lang w:val="ru-RU" w:eastAsia="ru-RU"/>
        </w:rPr>
        <w:t>(приложение 4);</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копия паспорта обучающегося;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копию документа, удостоверяющего личность родителя (законного представителя) ребенка; </w:t>
      </w:r>
    </w:p>
    <w:p w:rsidR="00D80E53" w:rsidRDefault="00EC0309">
      <w:pPr>
        <w:spacing w:after="13"/>
        <w:ind w:right="-2"/>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аттестат о получении основного общего образования. </w:t>
      </w:r>
    </w:p>
    <w:p w:rsidR="00D80E53" w:rsidRDefault="00B24A5E">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4.4</w:t>
      </w:r>
      <w:r w:rsidR="00EC0309">
        <w:rPr>
          <w:rFonts w:ascii="Times New Roman" w:eastAsia="Times New Roman" w:hAnsi="Times New Roman" w:cs="Times New Roman"/>
          <w:color w:val="000000"/>
          <w:sz w:val="28"/>
          <w:szCs w:val="28"/>
          <w:lang w:val="ru-RU" w:eastAsia="ru-RU"/>
        </w:rPr>
        <w:t xml:space="preserve">.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нормативно-правовыми актами министерства  образования Оренбургской  области. </w:t>
      </w:r>
    </w:p>
    <w:p w:rsidR="00D80E53" w:rsidRDefault="00B24A5E">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4.5</w:t>
      </w:r>
      <w:r w:rsidR="00EC0309">
        <w:rPr>
          <w:rFonts w:ascii="Times New Roman" w:eastAsia="Times New Roman" w:hAnsi="Times New Roman" w:cs="Times New Roman"/>
          <w:color w:val="000000"/>
          <w:sz w:val="28"/>
          <w:szCs w:val="28"/>
          <w:lang w:val="ru-RU" w:eastAsia="ru-RU"/>
        </w:rPr>
        <w:t xml:space="preserve">. При приеме в 10 профильный класс необходимо дополнительно в заявлении указать профиль обучения. Прием обучающихся в профильный класс осуществляется на основании Положения о комплектовании профильных 10 классов. </w:t>
      </w:r>
    </w:p>
    <w:p w:rsidR="00D80E53" w:rsidRDefault="00B24A5E">
      <w:pPr>
        <w:spacing w:after="13"/>
        <w:ind w:left="10"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4.6</w:t>
      </w:r>
      <w:r w:rsidR="00EC0309">
        <w:rPr>
          <w:rFonts w:ascii="Times New Roman" w:eastAsia="Times New Roman" w:hAnsi="Times New Roman" w:cs="Times New Roman"/>
          <w:color w:val="000000"/>
          <w:sz w:val="28"/>
          <w:szCs w:val="28"/>
          <w:lang w:val="ru-RU" w:eastAsia="ru-RU"/>
        </w:rPr>
        <w:t xml:space="preserve">. При приеме в Учреждение обучающегося, не изучавшего ранее отдельные предметы учебного плана Учреждения, по заявлению родителей (законных представителей) обучающийся в форме самообразования может освоить соответствующие программы и пройти аттестацию по данным предметам. </w:t>
      </w:r>
    </w:p>
    <w:p w:rsidR="00D80E53" w:rsidRDefault="00B24A5E" w:rsidP="00EC0309">
      <w:pPr>
        <w:spacing w:after="3"/>
        <w:ind w:left="-15" w:right="-2" w:hanging="10"/>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4.7</w:t>
      </w:r>
      <w:r w:rsidR="00EC0309">
        <w:rPr>
          <w:rFonts w:ascii="Times New Roman" w:eastAsia="Times New Roman" w:hAnsi="Times New Roman" w:cs="Times New Roman"/>
          <w:color w:val="000000"/>
          <w:sz w:val="28"/>
          <w:szCs w:val="28"/>
          <w:lang w:val="ru-RU" w:eastAsia="ru-RU"/>
        </w:rPr>
        <w:t xml:space="preserve">.  Зачисление ребенка в Учреждение оформляется приказом директора Учреждения в течение 5 рабочих дней после приема документов и доводится до сведения его родителей (законных представителей). </w:t>
      </w:r>
    </w:p>
    <w:p w:rsidR="00B24A5E" w:rsidRPr="00B24A5E" w:rsidRDefault="00B24A5E"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4.8.</w:t>
      </w:r>
      <w:r w:rsidRPr="00B24A5E">
        <w:rPr>
          <w:rFonts w:ascii="Times New Roman" w:eastAsia="Times New Roman" w:hAnsi="Times New Roman" w:cs="Times New Roman"/>
          <w:color w:val="000000"/>
          <w:sz w:val="28"/>
          <w:szCs w:val="28"/>
          <w:lang w:val="ru-RU" w:eastAsia="ru-RU"/>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B24A5E" w:rsidRPr="00B24A5E" w:rsidRDefault="00B24A5E" w:rsidP="00B24A5E">
      <w:pPr>
        <w:shd w:val="clear" w:color="auto" w:fill="FFFFFF"/>
        <w:spacing w:line="184" w:lineRule="atLeast"/>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4.9.</w:t>
      </w:r>
      <w:r w:rsidRPr="00B24A5E">
        <w:rPr>
          <w:rFonts w:ascii="Times New Roman" w:eastAsia="Times New Roman" w:hAnsi="Times New Roman" w:cs="Times New Roman"/>
          <w:color w:val="000000"/>
          <w:sz w:val="28"/>
          <w:szCs w:val="28"/>
          <w:lang w:val="ru-RU" w:eastAsia="ru-RU"/>
        </w:rPr>
        <w:t xml:space="preserve">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C0888" w:rsidRPr="00DC0888" w:rsidRDefault="00DC0888" w:rsidP="00DC0888">
      <w:pPr>
        <w:jc w:val="both"/>
        <w:rPr>
          <w:rFonts w:ascii="Times New Roman" w:eastAsia="Tinos" w:hAnsi="Times New Roman" w:cs="Times New Roman"/>
          <w:sz w:val="28"/>
          <w:szCs w:val="28"/>
          <w:lang w:val="ru-RU"/>
        </w:rPr>
      </w:pPr>
      <w:r>
        <w:rPr>
          <w:rFonts w:ascii="Times New Roman" w:eastAsia="Times New Roman" w:hAnsi="Times New Roman" w:cs="Times New Roman"/>
          <w:color w:val="000000"/>
          <w:sz w:val="28"/>
          <w:szCs w:val="28"/>
          <w:lang w:val="ru-RU" w:eastAsia="ru-RU"/>
        </w:rPr>
        <w:t xml:space="preserve">4.10. </w:t>
      </w:r>
      <w:r w:rsidRPr="00DC0888">
        <w:rPr>
          <w:rFonts w:ascii="Times New Roman" w:eastAsia="Tinos" w:hAnsi="Times New Roman" w:cs="Times New Roman"/>
          <w:sz w:val="28"/>
          <w:szCs w:val="28"/>
          <w:lang w:val="ru-RU"/>
        </w:rPr>
        <w:t xml:space="preserve">Определен порядок действия общеобразовательной организации по приему и проверке </w:t>
      </w:r>
      <w:proofErr w:type="gramStart"/>
      <w:r w:rsidRPr="00DC0888">
        <w:rPr>
          <w:rFonts w:ascii="Times New Roman" w:eastAsia="Tinos" w:hAnsi="Times New Roman" w:cs="Times New Roman"/>
          <w:sz w:val="28"/>
          <w:szCs w:val="28"/>
          <w:lang w:val="ru-RU"/>
        </w:rPr>
        <w:t>документов</w:t>
      </w:r>
      <w:proofErr w:type="gramEnd"/>
      <w:r w:rsidRPr="00DC0888">
        <w:rPr>
          <w:rFonts w:ascii="Times New Roman" w:eastAsia="Tinos" w:hAnsi="Times New Roman" w:cs="Times New Roman"/>
          <w:sz w:val="28"/>
          <w:szCs w:val="28"/>
          <w:lang w:val="ru-RU"/>
        </w:rPr>
        <w:t xml:space="preserve">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709"/>
        <w:jc w:val="both"/>
        <w:rPr>
          <w:rFonts w:ascii="Times New Roman" w:hAnsi="Times New Roman" w:cs="Times New Roman"/>
          <w:sz w:val="28"/>
          <w:szCs w:val="28"/>
          <w:lang w:val="ru-RU"/>
        </w:rPr>
      </w:pPr>
      <w:r w:rsidRPr="00DC0888">
        <w:rPr>
          <w:rFonts w:ascii="Times New Roman" w:eastAsia="PT Serif" w:hAnsi="Times New Roman" w:cs="Times New Roman"/>
          <w:color w:val="22272F"/>
          <w:sz w:val="28"/>
          <w:szCs w:val="28"/>
          <w:lang w:val="ru-RU"/>
        </w:rPr>
        <w:t xml:space="preserve">В течение 5 рабочих дней общеобразовательная организация проводит </w:t>
      </w:r>
      <w:proofErr w:type="gramStart"/>
      <w:r w:rsidRPr="00DC0888">
        <w:rPr>
          <w:rFonts w:ascii="Times New Roman" w:eastAsia="PT Serif" w:hAnsi="Times New Roman" w:cs="Times New Roman"/>
          <w:color w:val="22272F"/>
          <w:sz w:val="28"/>
          <w:szCs w:val="28"/>
          <w:lang w:val="ru-RU"/>
        </w:rPr>
        <w:t>проверку  комплектности</w:t>
      </w:r>
      <w:proofErr w:type="gramEnd"/>
      <w:r w:rsidRPr="00DC0888">
        <w:rPr>
          <w:rFonts w:ascii="Times New Roman" w:eastAsia="PT Serif" w:hAnsi="Times New Roman" w:cs="Times New Roman"/>
          <w:color w:val="22272F"/>
          <w:sz w:val="28"/>
          <w:szCs w:val="28"/>
          <w:lang w:val="ru-RU"/>
        </w:rPr>
        <w:t xml:space="preserve"> документов.</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709"/>
        <w:jc w:val="both"/>
        <w:rPr>
          <w:rFonts w:ascii="Times New Roman" w:hAnsi="Times New Roman" w:cs="Times New Roman"/>
          <w:sz w:val="28"/>
          <w:szCs w:val="28"/>
          <w:lang w:val="ru-RU"/>
        </w:rPr>
      </w:pPr>
      <w:r w:rsidRPr="00DC0888">
        <w:rPr>
          <w:rFonts w:ascii="Times New Roman" w:eastAsia="PT Serif" w:hAnsi="Times New Roman" w:cs="Times New Roman"/>
          <w:color w:val="22272F"/>
          <w:sz w:val="28"/>
          <w:szCs w:val="28"/>
          <w:lang w:val="ru-RU"/>
        </w:rPr>
        <w:lastRenderedPageBreak/>
        <w:t xml:space="preserve">В случае представления неполного комплекта </w:t>
      </w:r>
      <w:proofErr w:type="gramStart"/>
      <w:r w:rsidRPr="00DC0888">
        <w:rPr>
          <w:rFonts w:ascii="Times New Roman" w:eastAsia="PT Serif" w:hAnsi="Times New Roman" w:cs="Times New Roman"/>
          <w:color w:val="22272F"/>
          <w:sz w:val="28"/>
          <w:szCs w:val="28"/>
          <w:lang w:val="ru-RU"/>
        </w:rPr>
        <w:t>документов  общеобразовательная</w:t>
      </w:r>
      <w:proofErr w:type="gramEnd"/>
      <w:r w:rsidRPr="00DC0888">
        <w:rPr>
          <w:rFonts w:ascii="Times New Roman" w:eastAsia="PT Serif" w:hAnsi="Times New Roman" w:cs="Times New Roman"/>
          <w:color w:val="22272F"/>
          <w:sz w:val="28"/>
          <w:szCs w:val="28"/>
          <w:lang w:val="ru-RU"/>
        </w:rPr>
        <w:t xml:space="preserve"> организация возвращает заявление без его рассмотрения.</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709"/>
        <w:jc w:val="both"/>
        <w:rPr>
          <w:rFonts w:ascii="Times New Roman" w:eastAsia="PT Serif" w:hAnsi="Times New Roman" w:cs="Times New Roman"/>
          <w:color w:val="22272F"/>
          <w:sz w:val="28"/>
          <w:szCs w:val="28"/>
          <w:lang w:val="ru-RU"/>
        </w:rPr>
      </w:pPr>
      <w:r w:rsidRPr="00DC0888">
        <w:rPr>
          <w:rFonts w:ascii="Times New Roman" w:eastAsia="PT Serif" w:hAnsi="Times New Roman" w:cs="Times New Roman"/>
          <w:color w:val="22272F"/>
          <w:sz w:val="28"/>
          <w:szCs w:val="28"/>
          <w:lang w:val="ru-RU"/>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w:t>
      </w:r>
      <w:r w:rsidRPr="00DC0888">
        <w:rPr>
          <w:rFonts w:ascii="Times New Roman" w:eastAsia="PT Serif" w:hAnsi="Times New Roman" w:cs="Times New Roman"/>
          <w:color w:val="22272F"/>
          <w:sz w:val="28"/>
          <w:szCs w:val="28"/>
          <w:highlight w:val="white"/>
          <w:lang w:val="ru-RU"/>
        </w:rPr>
        <w:t>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DC0888" w:rsidRPr="00DC0888" w:rsidRDefault="00DC0888" w:rsidP="00DC0888">
      <w:pPr>
        <w:pBdr>
          <w:top w:val="none" w:sz="4" w:space="0" w:color="000000"/>
          <w:left w:val="none" w:sz="4" w:space="0" w:color="000000"/>
          <w:bottom w:val="none" w:sz="4" w:space="0" w:color="000000"/>
          <w:right w:val="none" w:sz="4" w:space="0" w:color="000000"/>
        </w:pBdr>
        <w:shd w:val="clear" w:color="FFFFFF" w:fill="FFFFFF"/>
        <w:ind w:firstLine="709"/>
        <w:jc w:val="both"/>
        <w:rPr>
          <w:rFonts w:ascii="Times New Roman" w:eastAsia="PT Serif" w:hAnsi="Times New Roman" w:cs="Times New Roman"/>
          <w:sz w:val="28"/>
          <w:szCs w:val="28"/>
          <w:lang w:val="ru-RU"/>
        </w:rPr>
      </w:pPr>
      <w:r w:rsidRPr="00DC0888">
        <w:rPr>
          <w:rFonts w:ascii="Times New Roman" w:eastAsia="PT Serif" w:hAnsi="Times New Roman" w:cs="Times New Roman"/>
          <w:color w:val="22272F"/>
          <w:sz w:val="28"/>
          <w:szCs w:val="28"/>
          <w:highlight w:val="white"/>
          <w:lang w:val="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DC0888" w:rsidRPr="00DC0888" w:rsidRDefault="00DC0888" w:rsidP="00DC0888">
      <w:pPr>
        <w:ind w:firstLine="709"/>
        <w:jc w:val="both"/>
        <w:rPr>
          <w:rFonts w:ascii="Times New Roman" w:eastAsia="Tinos" w:hAnsi="Times New Roman" w:cs="Times New Roman"/>
          <w:sz w:val="28"/>
          <w:szCs w:val="28"/>
          <w:lang w:val="ru-RU"/>
        </w:rPr>
      </w:pPr>
      <w:r w:rsidRPr="00DC0888">
        <w:rPr>
          <w:rFonts w:ascii="Times New Roman" w:eastAsia="PT Serif" w:hAnsi="Times New Roman" w:cs="Times New Roman"/>
          <w:color w:val="22272F"/>
          <w:sz w:val="28"/>
          <w:szCs w:val="28"/>
          <w:highlight w:val="white"/>
          <w:lang w:val="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DC0888" w:rsidRPr="00DC0888" w:rsidRDefault="00DC0888" w:rsidP="00DC0888">
      <w:pPr>
        <w:ind w:firstLine="709"/>
        <w:jc w:val="both"/>
        <w:rPr>
          <w:rFonts w:ascii="Times New Roman" w:hAnsi="Times New Roman" w:cs="Times New Roman"/>
          <w:sz w:val="28"/>
          <w:szCs w:val="28"/>
          <w:lang w:val="ru-RU"/>
        </w:rPr>
      </w:pPr>
      <w:r w:rsidRPr="00DC0888">
        <w:rPr>
          <w:rFonts w:ascii="Times New Roman" w:eastAsia="PT Serif" w:hAnsi="Times New Roman" w:cs="Times New Roman"/>
          <w:color w:val="22272F"/>
          <w:sz w:val="28"/>
          <w:szCs w:val="28"/>
          <w:highlight w:val="white"/>
          <w:lang w:val="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right"/>
        <w:rPr>
          <w:rFonts w:ascii="Times New Roman" w:eastAsia="Times New Roman" w:hAnsi="Times New Roman" w:cs="Times New Roman"/>
          <w:color w:val="000000"/>
          <w:sz w:val="28"/>
          <w:szCs w:val="28"/>
          <w:lang w:val="ru-RU" w:eastAsia="ru-RU"/>
        </w:rPr>
      </w:pPr>
    </w:p>
    <w:p w:rsidR="00D80E53" w:rsidRDefault="00D80E53">
      <w:pPr>
        <w:jc w:val="right"/>
        <w:rPr>
          <w:rFonts w:ascii="Times New Roman" w:eastAsia="Times New Roman" w:hAnsi="Times New Roman" w:cs="Times New Roman"/>
          <w:color w:val="000000"/>
          <w:sz w:val="28"/>
          <w:szCs w:val="28"/>
          <w:lang w:val="ru-RU" w:eastAsia="ru-RU"/>
        </w:rPr>
      </w:pPr>
    </w:p>
    <w:p w:rsidR="00D80E53" w:rsidRDefault="00D80E53">
      <w:pPr>
        <w:jc w:val="right"/>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Default="00D80E53">
      <w:pPr>
        <w:jc w:val="both"/>
        <w:rPr>
          <w:rFonts w:ascii="Times New Roman" w:eastAsia="Times New Roman" w:hAnsi="Times New Roman" w:cs="Times New Roman"/>
          <w:color w:val="000000"/>
          <w:sz w:val="28"/>
          <w:szCs w:val="28"/>
          <w:lang w:val="ru-RU" w:eastAsia="ru-RU"/>
        </w:rPr>
      </w:pPr>
    </w:p>
    <w:p w:rsidR="00D80E53" w:rsidRPr="00A80D15" w:rsidRDefault="00D80E53">
      <w:pPr>
        <w:rPr>
          <w:lang w:val="ru-RU"/>
        </w:rPr>
      </w:pPr>
    </w:p>
    <w:sectPr w:rsidR="00D80E53" w:rsidRPr="00A80D15" w:rsidSect="00D80E53">
      <w:pgSz w:w="11906" w:h="16838"/>
      <w:pgMar w:top="840" w:right="1106" w:bottom="998"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Serif">
    <w:altName w:val="TruthCYR Medium"/>
    <w:charset w:val="00"/>
    <w:family w:val="auto"/>
    <w:pitch w:val="default"/>
  </w:font>
  <w:font w:name="Tino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F26"/>
    <w:multiLevelType w:val="hybridMultilevel"/>
    <w:tmpl w:val="4440CC30"/>
    <w:lvl w:ilvl="0" w:tplc="DF8815F6">
      <w:start w:val="1"/>
      <w:numFmt w:val="bullet"/>
      <w:lvlText w:val="–"/>
      <w:lvlJc w:val="left"/>
      <w:pPr>
        <w:ind w:left="709" w:hanging="360"/>
      </w:pPr>
      <w:rPr>
        <w:rFonts w:ascii="Arial" w:eastAsia="Arial" w:hAnsi="Arial" w:cs="Arial" w:hint="default"/>
      </w:rPr>
    </w:lvl>
    <w:lvl w:ilvl="1" w:tplc="ED4C1510">
      <w:start w:val="1"/>
      <w:numFmt w:val="bullet"/>
      <w:lvlText w:val="o"/>
      <w:lvlJc w:val="left"/>
      <w:pPr>
        <w:ind w:left="1429" w:hanging="360"/>
      </w:pPr>
      <w:rPr>
        <w:rFonts w:ascii="Courier New" w:eastAsia="Courier New" w:hAnsi="Courier New" w:cs="Courier New" w:hint="default"/>
      </w:rPr>
    </w:lvl>
    <w:lvl w:ilvl="2" w:tplc="64127A34">
      <w:start w:val="1"/>
      <w:numFmt w:val="bullet"/>
      <w:lvlText w:val="§"/>
      <w:lvlJc w:val="left"/>
      <w:pPr>
        <w:ind w:left="2149" w:hanging="360"/>
      </w:pPr>
      <w:rPr>
        <w:rFonts w:ascii="Wingdings" w:eastAsia="Wingdings" w:hAnsi="Wingdings" w:cs="Wingdings" w:hint="default"/>
      </w:rPr>
    </w:lvl>
    <w:lvl w:ilvl="3" w:tplc="A2BA4424">
      <w:start w:val="1"/>
      <w:numFmt w:val="bullet"/>
      <w:lvlText w:val="·"/>
      <w:lvlJc w:val="left"/>
      <w:pPr>
        <w:ind w:left="2869" w:hanging="360"/>
      </w:pPr>
      <w:rPr>
        <w:rFonts w:ascii="Symbol" w:eastAsia="Symbol" w:hAnsi="Symbol" w:cs="Symbol" w:hint="default"/>
      </w:rPr>
    </w:lvl>
    <w:lvl w:ilvl="4" w:tplc="720A7F08">
      <w:start w:val="1"/>
      <w:numFmt w:val="bullet"/>
      <w:lvlText w:val="o"/>
      <w:lvlJc w:val="left"/>
      <w:pPr>
        <w:ind w:left="3589" w:hanging="360"/>
      </w:pPr>
      <w:rPr>
        <w:rFonts w:ascii="Courier New" w:eastAsia="Courier New" w:hAnsi="Courier New" w:cs="Courier New" w:hint="default"/>
      </w:rPr>
    </w:lvl>
    <w:lvl w:ilvl="5" w:tplc="DEB20A2C">
      <w:start w:val="1"/>
      <w:numFmt w:val="bullet"/>
      <w:lvlText w:val="§"/>
      <w:lvlJc w:val="left"/>
      <w:pPr>
        <w:ind w:left="4309" w:hanging="360"/>
      </w:pPr>
      <w:rPr>
        <w:rFonts w:ascii="Wingdings" w:eastAsia="Wingdings" w:hAnsi="Wingdings" w:cs="Wingdings" w:hint="default"/>
      </w:rPr>
    </w:lvl>
    <w:lvl w:ilvl="6" w:tplc="97C6F362">
      <w:start w:val="1"/>
      <w:numFmt w:val="bullet"/>
      <w:lvlText w:val="·"/>
      <w:lvlJc w:val="left"/>
      <w:pPr>
        <w:ind w:left="5029" w:hanging="360"/>
      </w:pPr>
      <w:rPr>
        <w:rFonts w:ascii="Symbol" w:eastAsia="Symbol" w:hAnsi="Symbol" w:cs="Symbol" w:hint="default"/>
      </w:rPr>
    </w:lvl>
    <w:lvl w:ilvl="7" w:tplc="B964A69C">
      <w:start w:val="1"/>
      <w:numFmt w:val="bullet"/>
      <w:lvlText w:val="o"/>
      <w:lvlJc w:val="left"/>
      <w:pPr>
        <w:ind w:left="5749" w:hanging="360"/>
      </w:pPr>
      <w:rPr>
        <w:rFonts w:ascii="Courier New" w:eastAsia="Courier New" w:hAnsi="Courier New" w:cs="Courier New" w:hint="default"/>
      </w:rPr>
    </w:lvl>
    <w:lvl w:ilvl="8" w:tplc="1BDE966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289E7E9A"/>
    <w:multiLevelType w:val="multilevel"/>
    <w:tmpl w:val="289E7E9A"/>
    <w:lvl w:ilvl="0">
      <w:start w:val="3"/>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468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540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612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684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756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828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900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9728"/>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53"/>
    <w:rsid w:val="000136BF"/>
    <w:rsid w:val="000151B3"/>
    <w:rsid w:val="000953C6"/>
    <w:rsid w:val="000F7C77"/>
    <w:rsid w:val="001235B1"/>
    <w:rsid w:val="001865D5"/>
    <w:rsid w:val="00267D2F"/>
    <w:rsid w:val="00272DE2"/>
    <w:rsid w:val="002B5C54"/>
    <w:rsid w:val="00356DFC"/>
    <w:rsid w:val="00373800"/>
    <w:rsid w:val="003E3F4D"/>
    <w:rsid w:val="0040361F"/>
    <w:rsid w:val="00516C55"/>
    <w:rsid w:val="005767AD"/>
    <w:rsid w:val="005C7457"/>
    <w:rsid w:val="00713A9C"/>
    <w:rsid w:val="008447F6"/>
    <w:rsid w:val="008537F6"/>
    <w:rsid w:val="00925986"/>
    <w:rsid w:val="00A80D15"/>
    <w:rsid w:val="00B24A5E"/>
    <w:rsid w:val="00CB45B6"/>
    <w:rsid w:val="00D80E53"/>
    <w:rsid w:val="00DC0776"/>
    <w:rsid w:val="00DC0888"/>
    <w:rsid w:val="00E4300D"/>
    <w:rsid w:val="00E44D23"/>
    <w:rsid w:val="00EC0309"/>
    <w:rsid w:val="00EF0D9E"/>
    <w:rsid w:val="00F438C8"/>
    <w:rsid w:val="00F97CD5"/>
    <w:rsid w:val="63482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04E3"/>
  <w15:docId w15:val="{A849FA31-CF4F-40DF-862B-B713FD9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53"/>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65D5"/>
    <w:rPr>
      <w:b/>
      <w:bCs/>
    </w:rPr>
  </w:style>
  <w:style w:type="character" w:styleId="a4">
    <w:name w:val="Hyperlink"/>
    <w:basedOn w:val="a0"/>
    <w:uiPriority w:val="99"/>
    <w:unhideWhenUsed/>
    <w:rsid w:val="001865D5"/>
    <w:rPr>
      <w:color w:val="0000FF"/>
      <w:u w:val="single"/>
    </w:rPr>
  </w:style>
  <w:style w:type="paragraph" w:customStyle="1" w:styleId="formattext">
    <w:name w:val="formattext"/>
    <w:basedOn w:val="a"/>
    <w:rsid w:val="00516C55"/>
    <w:pPr>
      <w:spacing w:before="100" w:beforeAutospacing="1" w:after="100" w:afterAutospacing="1"/>
    </w:pPr>
    <w:rPr>
      <w:rFonts w:ascii="Times New Roman" w:eastAsia="Times New Roman" w:hAnsi="Times New Roman" w:cs="Times New Roman"/>
      <w:sz w:val="24"/>
      <w:szCs w:val="24"/>
      <w:lang w:val="ru-RU" w:eastAsia="ru-RU"/>
    </w:rPr>
  </w:style>
  <w:style w:type="paragraph" w:styleId="a5">
    <w:name w:val="Normal (Web)"/>
    <w:basedOn w:val="a"/>
    <w:uiPriority w:val="99"/>
    <w:unhideWhenUsed/>
    <w:rsid w:val="00A80D15"/>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DC0888"/>
    <w:pPr>
      <w:spacing w:after="200" w:line="276" w:lineRule="auto"/>
      <w:ind w:left="720"/>
      <w:contextualSpacing/>
    </w:pPr>
    <w:rPr>
      <w:rFonts w:eastAsiaTheme="minorHAnsi"/>
      <w:sz w:val="22"/>
      <w:szCs w:val="22"/>
      <w:lang w:val="ru-RU" w:eastAsia="en-US"/>
    </w:rPr>
  </w:style>
  <w:style w:type="paragraph" w:styleId="a7">
    <w:name w:val="Balloon Text"/>
    <w:basedOn w:val="a"/>
    <w:link w:val="a8"/>
    <w:semiHidden/>
    <w:unhideWhenUsed/>
    <w:rsid w:val="002B5C54"/>
    <w:rPr>
      <w:rFonts w:ascii="Segoe UI" w:hAnsi="Segoe UI" w:cs="Segoe UI"/>
      <w:sz w:val="18"/>
      <w:szCs w:val="18"/>
    </w:rPr>
  </w:style>
  <w:style w:type="character" w:customStyle="1" w:styleId="a8">
    <w:name w:val="Текст выноски Знак"/>
    <w:basedOn w:val="a0"/>
    <w:link w:val="a7"/>
    <w:semiHidden/>
    <w:rsid w:val="002B5C54"/>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6236">
      <w:bodyDiv w:val="1"/>
      <w:marLeft w:val="0"/>
      <w:marRight w:val="0"/>
      <w:marTop w:val="0"/>
      <w:marBottom w:val="0"/>
      <w:divBdr>
        <w:top w:val="none" w:sz="0" w:space="0" w:color="auto"/>
        <w:left w:val="none" w:sz="0" w:space="0" w:color="auto"/>
        <w:bottom w:val="none" w:sz="0" w:space="0" w:color="auto"/>
        <w:right w:val="none" w:sz="0" w:space="0" w:color="auto"/>
      </w:divBdr>
    </w:div>
    <w:div w:id="187302575">
      <w:bodyDiv w:val="1"/>
      <w:marLeft w:val="0"/>
      <w:marRight w:val="0"/>
      <w:marTop w:val="0"/>
      <w:marBottom w:val="0"/>
      <w:divBdr>
        <w:top w:val="none" w:sz="0" w:space="0" w:color="auto"/>
        <w:left w:val="none" w:sz="0" w:space="0" w:color="auto"/>
        <w:bottom w:val="none" w:sz="0" w:space="0" w:color="auto"/>
        <w:right w:val="none" w:sz="0" w:space="0" w:color="auto"/>
      </w:divBdr>
    </w:div>
    <w:div w:id="902134764">
      <w:bodyDiv w:val="1"/>
      <w:marLeft w:val="0"/>
      <w:marRight w:val="0"/>
      <w:marTop w:val="0"/>
      <w:marBottom w:val="0"/>
      <w:divBdr>
        <w:top w:val="none" w:sz="0" w:space="0" w:color="auto"/>
        <w:left w:val="none" w:sz="0" w:space="0" w:color="auto"/>
        <w:bottom w:val="none" w:sz="0" w:space="0" w:color="auto"/>
        <w:right w:val="none" w:sz="0" w:space="0" w:color="auto"/>
      </w:divBdr>
    </w:div>
    <w:div w:id="1227913425">
      <w:bodyDiv w:val="1"/>
      <w:marLeft w:val="0"/>
      <w:marRight w:val="0"/>
      <w:marTop w:val="0"/>
      <w:marBottom w:val="0"/>
      <w:divBdr>
        <w:top w:val="none" w:sz="0" w:space="0" w:color="auto"/>
        <w:left w:val="none" w:sz="0" w:space="0" w:color="auto"/>
        <w:bottom w:val="none" w:sz="0" w:space="0" w:color="auto"/>
        <w:right w:val="none" w:sz="0" w:space="0" w:color="auto"/>
      </w:divBdr>
    </w:div>
    <w:div w:id="1420567633">
      <w:bodyDiv w:val="1"/>
      <w:marLeft w:val="0"/>
      <w:marRight w:val="0"/>
      <w:marTop w:val="0"/>
      <w:marBottom w:val="0"/>
      <w:divBdr>
        <w:top w:val="none" w:sz="0" w:space="0" w:color="auto"/>
        <w:left w:val="none" w:sz="0" w:space="0" w:color="auto"/>
        <w:bottom w:val="none" w:sz="0" w:space="0" w:color="auto"/>
        <w:right w:val="none" w:sz="0" w:space="0" w:color="auto"/>
      </w:divBdr>
    </w:div>
    <w:div w:id="1954441351">
      <w:bodyDiv w:val="1"/>
      <w:marLeft w:val="0"/>
      <w:marRight w:val="0"/>
      <w:marTop w:val="0"/>
      <w:marBottom w:val="0"/>
      <w:divBdr>
        <w:top w:val="none" w:sz="0" w:space="0" w:color="auto"/>
        <w:left w:val="none" w:sz="0" w:space="0" w:color="auto"/>
        <w:bottom w:val="none" w:sz="0" w:space="0" w:color="auto"/>
        <w:right w:val="none" w:sz="0" w:space="0" w:color="auto"/>
      </w:divBdr>
    </w:div>
    <w:div w:id="2131127623">
      <w:bodyDiv w:val="1"/>
      <w:marLeft w:val="0"/>
      <w:marRight w:val="0"/>
      <w:marTop w:val="0"/>
      <w:marBottom w:val="0"/>
      <w:divBdr>
        <w:top w:val="none" w:sz="0" w:space="0" w:color="auto"/>
        <w:left w:val="none" w:sz="0" w:space="0" w:color="auto"/>
        <w:bottom w:val="none" w:sz="0" w:space="0" w:color="auto"/>
        <w:right w:val="none" w:sz="0" w:space="0" w:color="auto"/>
      </w:divBdr>
    </w:div>
    <w:div w:id="2146654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7142411" TargetMode="External"/><Relationship Id="rId13" Type="http://schemas.openxmlformats.org/officeDocument/2006/relationships/hyperlink" Target="https://normativ.kontur.ru/document?moduleId=1&amp;documentId=453350" TargetMode="External"/><Relationship Id="rId18" Type="http://schemas.openxmlformats.org/officeDocument/2006/relationships/hyperlink" Target="https://www.consultant.ru/document/cons_doc_LAW_400224/ba4718e375f61f3b5630fcce436b13ccac983826/" TargetMode="External"/><Relationship Id="rId3" Type="http://schemas.openxmlformats.org/officeDocument/2006/relationships/styles" Target="styles.xml"/><Relationship Id="rId7" Type="http://schemas.openxmlformats.org/officeDocument/2006/relationships/hyperlink" Target="https://docs.cntd.ru/document/351809307" TargetMode="External"/><Relationship Id="rId12" Type="http://schemas.openxmlformats.org/officeDocument/2006/relationships/hyperlink" Target="https://docs.cntd.ru/document/351809307" TargetMode="External"/><Relationship Id="rId17" Type="http://schemas.openxmlformats.org/officeDocument/2006/relationships/hyperlink" Target="https://www.consultant.ru/document/cons_doc_LAW_99661/dc0b9959ca27fba1add9a97f0ae4a81af29efc9d/" TargetMode="External"/><Relationship Id="rId2" Type="http://schemas.openxmlformats.org/officeDocument/2006/relationships/numbering" Target="numbering.xml"/><Relationship Id="rId16" Type="http://schemas.openxmlformats.org/officeDocument/2006/relationships/hyperlink" Target="https://www.consultant.ru/document/cons_doc_LAW_422530/16e2e6dcd017a68bc8b1a445142f9c86a69f3ff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document/cons_doc_LAW_140174/" TargetMode="External"/><Relationship Id="rId11" Type="http://schemas.openxmlformats.org/officeDocument/2006/relationships/hyperlink" Target="https://docs.cntd.ru/document/607142411" TargetMode="External"/><Relationship Id="rId5" Type="http://schemas.openxmlformats.org/officeDocument/2006/relationships/webSettings" Target="webSettings.xml"/><Relationship Id="rId15" Type="http://schemas.openxmlformats.org/officeDocument/2006/relationships/hyperlink" Target="https://www.consultant.ru/document/cons_doc_LAW_422530/16e2e6dcd017a68bc8b1a445142f9c86a69f3ffa/" TargetMode="External"/><Relationship Id="rId10" Type="http://schemas.openxmlformats.org/officeDocument/2006/relationships/hyperlink" Target="https://www.consultant.ru/document/cons_doc_LAW_422530/16e2e6dcd017a68bc8b1a445142f9c86a69f3ff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22530/16e2e6dcd017a68bc8b1a445142f9c86a69f3ffa/" TargetMode="External"/><Relationship Id="rId14" Type="http://schemas.openxmlformats.org/officeDocument/2006/relationships/hyperlink" Target="https://normativ.kontur.ru/document?moduleId=1&amp;documentId=44997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Кабинет</cp:lastModifiedBy>
  <cp:revision>3</cp:revision>
  <cp:lastPrinted>2025-03-21T10:26:00Z</cp:lastPrinted>
  <dcterms:created xsi:type="dcterms:W3CDTF">2025-03-21T10:19:00Z</dcterms:created>
  <dcterms:modified xsi:type="dcterms:W3CDTF">2025-03-21T10:26:00Z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E9BA5EEC14BA472DBCBDE0C16EFC0D10</vt:lpwstr>
  </property>
</Properties>
</file>